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B73" w:rsidRDefault="005E5B73">
      <w:pPr>
        <w:pStyle w:val="Cuerpo"/>
      </w:pPr>
      <w:bookmarkStart w:id="0" w:name="_GoBack"/>
      <w:bookmarkEnd w:id="0"/>
    </w:p>
    <w:p w:rsidR="005E5B73" w:rsidRDefault="00DB7C7A">
      <w:pPr>
        <w:pStyle w:val="Cuerpo"/>
        <w:rPr>
          <w:rStyle w:val="Ninguno"/>
          <w:rFonts w:ascii="Arial" w:eastAsia="Arial" w:hAnsi="Arial" w:cs="Arial"/>
        </w:rPr>
      </w:pPr>
      <w:r>
        <w:rPr>
          <w:rStyle w:val="Ninguno"/>
          <w:noProof/>
        </w:rPr>
        <mc:AlternateContent>
          <mc:Choice Requires="wps">
            <w:drawing>
              <wp:anchor distT="0" distB="0" distL="0" distR="0" simplePos="0" relativeHeight="251657216" behindDoc="1" locked="0" layoutInCell="1" allowOverlap="1">
                <wp:simplePos x="0" y="0"/>
                <wp:positionH relativeFrom="page">
                  <wp:posOffset>5171440</wp:posOffset>
                </wp:positionH>
                <wp:positionV relativeFrom="page">
                  <wp:posOffset>1205864</wp:posOffset>
                </wp:positionV>
                <wp:extent cx="1527175" cy="394336"/>
                <wp:effectExtent l="0" t="0" r="0" b="0"/>
                <wp:wrapNone/>
                <wp:docPr id="1073741829" name="officeArt object" descr="Cuadro de texto 5"/>
                <wp:cNvGraphicFramePr/>
                <a:graphic xmlns:a="http://schemas.openxmlformats.org/drawingml/2006/main">
                  <a:graphicData uri="http://schemas.microsoft.com/office/word/2010/wordprocessingShape">
                    <wps:wsp>
                      <wps:cNvSpPr txBox="1"/>
                      <wps:spPr>
                        <a:xfrm>
                          <a:off x="0" y="0"/>
                          <a:ext cx="1527175" cy="394336"/>
                        </a:xfrm>
                        <a:prstGeom prst="rect">
                          <a:avLst/>
                        </a:prstGeom>
                        <a:noFill/>
                        <a:ln w="12700" cap="flat">
                          <a:noFill/>
                          <a:miter lim="400000"/>
                        </a:ln>
                        <a:effectLst/>
                      </wps:spPr>
                      <wps:txbx>
                        <w:txbxContent>
                          <w:p w:rsidR="005E5B73" w:rsidRDefault="00DB7C7A">
                            <w:pPr>
                              <w:pStyle w:val="Cuerpo"/>
                              <w:spacing w:before="20"/>
                              <w:ind w:left="20" w:right="18"/>
                              <w:jc w:val="center"/>
                              <w:rPr>
                                <w:rStyle w:val="Ninguno"/>
                                <w:sz w:val="16"/>
                                <w:szCs w:val="16"/>
                              </w:rPr>
                            </w:pPr>
                            <w:r>
                              <w:rPr>
                                <w:rStyle w:val="Ninguno"/>
                                <w:sz w:val="16"/>
                                <w:szCs w:val="16"/>
                                <w:lang w:val="de-DE"/>
                              </w:rPr>
                              <w:t>LXIII LEGISLATURA DEL ESTADO</w:t>
                            </w:r>
                            <w:r>
                              <w:rPr>
                                <w:rStyle w:val="Ninguno"/>
                                <w:spacing w:val="-47"/>
                                <w:sz w:val="16"/>
                                <w:szCs w:val="16"/>
                              </w:rPr>
                              <w:t xml:space="preserve"> </w:t>
                            </w:r>
                            <w:r>
                              <w:rPr>
                                <w:rStyle w:val="Ninguno"/>
                                <w:sz w:val="16"/>
                                <w:szCs w:val="16"/>
                              </w:rPr>
                              <w:t>LIBRE</w:t>
                            </w:r>
                            <w:r>
                              <w:rPr>
                                <w:rStyle w:val="Ninguno"/>
                                <w:spacing w:val="-3"/>
                                <w:sz w:val="16"/>
                                <w:szCs w:val="16"/>
                              </w:rPr>
                              <w:t xml:space="preserve"> </w:t>
                            </w:r>
                            <w:r>
                              <w:rPr>
                                <w:rStyle w:val="Ninguno"/>
                                <w:sz w:val="16"/>
                                <w:szCs w:val="16"/>
                              </w:rPr>
                              <w:t>Y</w:t>
                            </w:r>
                            <w:r>
                              <w:rPr>
                                <w:rStyle w:val="Ninguno"/>
                                <w:spacing w:val="1"/>
                                <w:sz w:val="16"/>
                                <w:szCs w:val="16"/>
                              </w:rPr>
                              <w:t xml:space="preserve"> </w:t>
                            </w:r>
                            <w:r>
                              <w:rPr>
                                <w:rStyle w:val="Ninguno"/>
                                <w:sz w:val="16"/>
                                <w:szCs w:val="16"/>
                                <w:lang w:val="de-DE"/>
                              </w:rPr>
                              <w:t>SOBERANO</w:t>
                            </w:r>
                          </w:p>
                          <w:p w:rsidR="005E5B73" w:rsidRDefault="00DB7C7A">
                            <w:pPr>
                              <w:pStyle w:val="Cuerpo"/>
                              <w:spacing w:before="1"/>
                              <w:ind w:left="19" w:right="18"/>
                              <w:jc w:val="center"/>
                            </w:pPr>
                            <w:r>
                              <w:rPr>
                                <w:rStyle w:val="Ninguno"/>
                                <w:sz w:val="16"/>
                                <w:szCs w:val="16"/>
                              </w:rPr>
                              <w:t>DE YUCATAN</w:t>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Cuadro de texto 5" style="position:absolute;margin-left:407.2pt;margin-top:94.95pt;width:120.25pt;height:31.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" filled="f" stroked="f" strokeweight="1pt">
                <v:stroke miterlimit="4"/>
                <v:textbox inset="0,0,0,0">
                  <w:txbxContent>
                    <w:p w:rsidR="005E5B73" w:rsidRDefault="00DB7C7A">
                      <w:pPr>
                        <w:pStyle w:val="Cuerpo"/>
                        <w:spacing w:before="20"/>
                        <w:ind w:left="20" w:right="18"/>
                        <w:jc w:val="center"/>
                        <w:rPr>
                          <w:rStyle w:val="Ninguno"/>
                          <w:sz w:val="16"/>
                          <w:szCs w:val="16"/>
                        </w:rPr>
                      </w:pPr>
                      <w:r>
                        <w:rPr>
                          <w:rStyle w:val="Ninguno"/>
                          <w:sz w:val="16"/>
                          <w:szCs w:val="16"/>
                          <w:lang w:val="de-DE"/>
                        </w:rPr>
                        <w:t>LXIII LEGISLATURA DEL ESTADO</w:t>
                      </w:r>
                      <w:r>
                        <w:rPr>
                          <w:rStyle w:val="Ninguno"/>
                          <w:spacing w:val="-47"/>
                          <w:sz w:val="16"/>
                          <w:szCs w:val="16"/>
                        </w:rPr>
                        <w:t xml:space="preserve"> </w:t>
                      </w:r>
                      <w:r>
                        <w:rPr>
                          <w:rStyle w:val="Ninguno"/>
                          <w:sz w:val="16"/>
                          <w:szCs w:val="16"/>
                        </w:rPr>
                        <w:t>LIBRE</w:t>
                      </w:r>
                      <w:r>
                        <w:rPr>
                          <w:rStyle w:val="Ninguno"/>
                          <w:spacing w:val="-3"/>
                          <w:sz w:val="16"/>
                          <w:szCs w:val="16"/>
                        </w:rPr>
                        <w:t xml:space="preserve"> </w:t>
                      </w:r>
                      <w:r>
                        <w:rPr>
                          <w:rStyle w:val="Ninguno"/>
                          <w:sz w:val="16"/>
                          <w:szCs w:val="16"/>
                        </w:rPr>
                        <w:t>Y</w:t>
                      </w:r>
                      <w:r>
                        <w:rPr>
                          <w:rStyle w:val="Ninguno"/>
                          <w:spacing w:val="1"/>
                          <w:sz w:val="16"/>
                          <w:szCs w:val="16"/>
                        </w:rPr>
                        <w:t xml:space="preserve"> </w:t>
                      </w:r>
                      <w:r>
                        <w:rPr>
                          <w:rStyle w:val="Ninguno"/>
                          <w:sz w:val="16"/>
                          <w:szCs w:val="16"/>
                          <w:lang w:val="de-DE"/>
                        </w:rPr>
                        <w:t>SOBERANO</w:t>
                      </w:r>
                    </w:p>
                    <w:p w:rsidR="005E5B73" w:rsidRDefault="00DB7C7A">
                      <w:pPr>
                        <w:pStyle w:val="Cuerpo"/>
                        <w:spacing w:before="1"/>
                        <w:ind w:left="19" w:right="18"/>
                        <w:jc w:val="center"/>
                      </w:pPr>
                      <w:r>
                        <w:rPr>
                          <w:rStyle w:val="Ninguno"/>
                          <w:sz w:val="16"/>
                          <w:szCs w:val="16"/>
                        </w:rPr>
                        <w:t>DE YUCATAN</w:t>
                      </w:r>
                    </w:p>
                  </w:txbxContent>
                </v:textbox>
                <w10:wrap anchorx="page" anchory="page"/>
              </v:shape>
            </w:pict>
          </mc:Fallback>
        </mc:AlternateContent>
      </w:r>
    </w:p>
    <w:p w:rsidR="005E5B73" w:rsidRDefault="005E5B73">
      <w:pPr>
        <w:pStyle w:val="Cuerpo"/>
        <w:rPr>
          <w:rStyle w:val="Ninguno"/>
          <w:rFonts w:ascii="Arial" w:eastAsia="Arial" w:hAnsi="Arial" w:cs="Arial"/>
        </w:rPr>
      </w:pPr>
    </w:p>
    <w:p w:rsidR="005E5B73" w:rsidRDefault="00DB7C7A">
      <w:pPr>
        <w:pStyle w:val="Cuerpo"/>
        <w:ind w:left="5760"/>
        <w:jc w:val="both"/>
        <w:rPr>
          <w:rStyle w:val="Ninguno"/>
          <w:rFonts w:ascii="Arial" w:eastAsia="Arial" w:hAnsi="Arial" w:cs="Arial"/>
          <w:b/>
          <w:bCs/>
        </w:rPr>
      </w:pPr>
      <w:r>
        <w:rPr>
          <w:rStyle w:val="Ninguno"/>
          <w:rFonts w:ascii="Arial" w:hAnsi="Arial"/>
        </w:rPr>
        <w:t xml:space="preserve">ASUNTO: </w:t>
      </w:r>
      <w:r>
        <w:rPr>
          <w:rStyle w:val="Ninguno"/>
          <w:rFonts w:ascii="Arial" w:hAnsi="Arial"/>
          <w:b/>
          <w:bCs/>
          <w:lang w:val="es-ES_tradnl"/>
        </w:rPr>
        <w:t xml:space="preserve">Iniciativa con Proyecto de Decreto por el que se expide la Ley para la </w:t>
      </w:r>
      <w:proofErr w:type="spellStart"/>
      <w:r>
        <w:rPr>
          <w:rStyle w:val="Ninguno"/>
          <w:rFonts w:ascii="Arial" w:hAnsi="Arial"/>
          <w:b/>
          <w:bCs/>
          <w:lang w:val="es-ES_tradnl"/>
        </w:rPr>
        <w:t>atenció</w:t>
      </w:r>
      <w:proofErr w:type="spellEnd"/>
      <w:r>
        <w:rPr>
          <w:rStyle w:val="Ninguno"/>
          <w:rFonts w:ascii="Arial" w:hAnsi="Arial"/>
          <w:b/>
          <w:bCs/>
          <w:lang w:val="it-IT"/>
        </w:rPr>
        <w:t>n, protecci</w:t>
      </w:r>
      <w:r>
        <w:rPr>
          <w:rStyle w:val="Ninguno"/>
          <w:rFonts w:ascii="Arial" w:hAnsi="Arial"/>
          <w:b/>
          <w:bCs/>
          <w:lang w:val="es-ES_tradnl"/>
        </w:rPr>
        <w:t>ó</w:t>
      </w:r>
      <w:r>
        <w:rPr>
          <w:rStyle w:val="Ninguno"/>
          <w:rFonts w:ascii="Arial" w:hAnsi="Arial"/>
          <w:b/>
          <w:bCs/>
          <w:lang w:val="it-IT"/>
        </w:rPr>
        <w:t>n e inclusi</w:t>
      </w:r>
      <w:proofErr w:type="spellStart"/>
      <w:r>
        <w:rPr>
          <w:rStyle w:val="Ninguno"/>
          <w:rFonts w:ascii="Arial" w:hAnsi="Arial"/>
          <w:b/>
          <w:bCs/>
          <w:lang w:val="es-ES_tradnl"/>
        </w:rPr>
        <w:t>ón</w:t>
      </w:r>
      <w:proofErr w:type="spellEnd"/>
      <w:r>
        <w:rPr>
          <w:rStyle w:val="Ninguno"/>
          <w:rFonts w:ascii="Arial" w:hAnsi="Arial"/>
          <w:b/>
          <w:bCs/>
          <w:lang w:val="es-ES_tradnl"/>
        </w:rPr>
        <w:t xml:space="preserve"> de personas con la condición del espectro autista del Estado de </w:t>
      </w:r>
      <w:proofErr w:type="spellStart"/>
      <w:r>
        <w:rPr>
          <w:rStyle w:val="Ninguno"/>
          <w:rFonts w:ascii="Arial" w:hAnsi="Arial"/>
          <w:b/>
          <w:bCs/>
          <w:lang w:val="es-ES_tradnl"/>
        </w:rPr>
        <w:t>Yucatá</w:t>
      </w:r>
      <w:proofErr w:type="spellEnd"/>
      <w:r>
        <w:rPr>
          <w:rStyle w:val="Ninguno"/>
          <w:rFonts w:ascii="Arial" w:hAnsi="Arial"/>
          <w:b/>
          <w:bCs/>
        </w:rPr>
        <w:t>n.</w:t>
      </w:r>
      <w:r>
        <w:rPr>
          <w:rStyle w:val="Ninguno"/>
          <w:rFonts w:ascii="Arial" w:hAnsi="Arial"/>
          <w:b/>
          <w:bCs/>
          <w:sz w:val="30"/>
          <w:szCs w:val="30"/>
          <w:lang w:val="es-ES_tradnl"/>
        </w:rPr>
        <w:t xml:space="preserve"> </w:t>
      </w:r>
    </w:p>
    <w:p w:rsidR="005E5B73" w:rsidRDefault="005E5B73">
      <w:pPr>
        <w:pStyle w:val="Cuerpo"/>
        <w:rPr>
          <w:rStyle w:val="Ninguno"/>
          <w:rFonts w:ascii="Arial" w:eastAsia="Arial" w:hAnsi="Arial" w:cs="Arial"/>
          <w:b/>
          <w:bCs/>
        </w:rPr>
      </w:pPr>
    </w:p>
    <w:p w:rsidR="005E5B73" w:rsidRDefault="00DB7C7A">
      <w:pPr>
        <w:pStyle w:val="Cuerpo"/>
        <w:rPr>
          <w:rStyle w:val="Ninguno"/>
          <w:rFonts w:ascii="Arial" w:eastAsia="Arial" w:hAnsi="Arial" w:cs="Arial"/>
          <w:b/>
          <w:bCs/>
        </w:rPr>
      </w:pPr>
      <w:r>
        <w:rPr>
          <w:rStyle w:val="Ninguno"/>
          <w:rFonts w:ascii="Arial" w:hAnsi="Arial"/>
          <w:b/>
          <w:bCs/>
          <w:lang w:val="de-DE"/>
        </w:rPr>
        <w:t>DIP. INGRID DEL PILAR SANTOS D</w:t>
      </w:r>
      <w:r>
        <w:rPr>
          <w:rStyle w:val="Ninguno"/>
          <w:rFonts w:ascii="Arial" w:hAnsi="Arial"/>
          <w:b/>
          <w:bCs/>
          <w:lang w:val="es-ES_tradnl"/>
        </w:rPr>
        <w:t>Í</w:t>
      </w:r>
      <w:r>
        <w:rPr>
          <w:rStyle w:val="Ninguno"/>
          <w:rFonts w:ascii="Arial" w:hAnsi="Arial"/>
          <w:b/>
          <w:bCs/>
          <w:lang w:val="de-DE"/>
        </w:rPr>
        <w:t xml:space="preserve">AZ. </w:t>
      </w:r>
    </w:p>
    <w:p w:rsidR="005E5B73" w:rsidRDefault="00DB7C7A">
      <w:pPr>
        <w:pStyle w:val="Cuerpo"/>
        <w:rPr>
          <w:rStyle w:val="Ninguno"/>
          <w:rFonts w:ascii="Arial" w:eastAsia="Arial" w:hAnsi="Arial" w:cs="Arial"/>
          <w:b/>
          <w:bCs/>
        </w:rPr>
      </w:pPr>
      <w:r>
        <w:rPr>
          <w:rStyle w:val="Ninguno"/>
          <w:rFonts w:ascii="Arial" w:hAnsi="Arial"/>
          <w:b/>
          <w:bCs/>
          <w:lang w:val="es-ES_tradnl"/>
        </w:rPr>
        <w:t xml:space="preserve">PRESIDENTA DE LA MESA DIRECTIVA </w:t>
      </w:r>
    </w:p>
    <w:p w:rsidR="005E5B73" w:rsidRDefault="00DB7C7A">
      <w:pPr>
        <w:pStyle w:val="Cuerpo"/>
        <w:rPr>
          <w:rStyle w:val="Ninguno"/>
          <w:rFonts w:ascii="Arial" w:eastAsia="Arial" w:hAnsi="Arial" w:cs="Arial"/>
          <w:b/>
          <w:bCs/>
        </w:rPr>
      </w:pPr>
      <w:r>
        <w:rPr>
          <w:rStyle w:val="Ninguno"/>
          <w:rFonts w:ascii="Arial" w:hAnsi="Arial"/>
          <w:b/>
          <w:bCs/>
          <w:lang w:val="de-DE"/>
        </w:rPr>
        <w:t>DE LA LXIII LEGISLATURA DEL</w:t>
      </w:r>
    </w:p>
    <w:p w:rsidR="005E5B73" w:rsidRDefault="00DB7C7A">
      <w:pPr>
        <w:pStyle w:val="Cuerpo"/>
        <w:rPr>
          <w:rStyle w:val="Ninguno"/>
          <w:rFonts w:ascii="Arial" w:eastAsia="Arial" w:hAnsi="Arial" w:cs="Arial"/>
          <w:b/>
          <w:bCs/>
        </w:rPr>
      </w:pPr>
      <w:r>
        <w:rPr>
          <w:rStyle w:val="Ninguno"/>
          <w:rFonts w:ascii="Arial" w:hAnsi="Arial"/>
          <w:b/>
          <w:bCs/>
          <w:lang w:val="pt-PT"/>
        </w:rPr>
        <w:t>H. CONGRESO DEL ESTADO DE YUCAT</w:t>
      </w:r>
      <w:r>
        <w:rPr>
          <w:rStyle w:val="Ninguno"/>
          <w:rFonts w:ascii="Arial" w:hAnsi="Arial"/>
          <w:b/>
          <w:bCs/>
          <w:lang w:val="es-ES_tradnl"/>
        </w:rPr>
        <w:t>Á</w:t>
      </w:r>
      <w:r>
        <w:rPr>
          <w:rStyle w:val="Ninguno"/>
          <w:rFonts w:ascii="Arial" w:hAnsi="Arial"/>
          <w:b/>
          <w:bCs/>
        </w:rPr>
        <w:t>N.</w:t>
      </w:r>
    </w:p>
    <w:p w:rsidR="005E5B73" w:rsidRDefault="00DB7C7A">
      <w:pPr>
        <w:pStyle w:val="Cuerpo"/>
        <w:rPr>
          <w:rStyle w:val="Ninguno"/>
          <w:rFonts w:ascii="Arial" w:eastAsia="Arial" w:hAnsi="Arial" w:cs="Arial"/>
          <w:b/>
          <w:bCs/>
        </w:rPr>
      </w:pPr>
      <w:r>
        <w:rPr>
          <w:rStyle w:val="Ninguno"/>
          <w:rFonts w:ascii="Arial" w:hAnsi="Arial"/>
          <w:b/>
          <w:bCs/>
          <w:lang w:val="de-DE"/>
        </w:rPr>
        <w:t xml:space="preserve"> PRESENTE.</w:t>
      </w:r>
    </w:p>
    <w:p w:rsidR="005E5B73" w:rsidRDefault="005E5B73">
      <w:pPr>
        <w:pStyle w:val="Cuerpo"/>
        <w:rPr>
          <w:rStyle w:val="Ninguno"/>
          <w:rFonts w:ascii="Arial" w:eastAsia="Arial" w:hAnsi="Arial" w:cs="Arial"/>
          <w:b/>
          <w:bCs/>
        </w:rPr>
      </w:pPr>
    </w:p>
    <w:p w:rsidR="005E5B73" w:rsidRDefault="00DB7C7A">
      <w:pPr>
        <w:pStyle w:val="Cuerpo"/>
        <w:rPr>
          <w:rStyle w:val="Ninguno"/>
          <w:rFonts w:ascii="Arial" w:eastAsia="Arial" w:hAnsi="Arial" w:cs="Arial"/>
          <w:b/>
          <w:bCs/>
        </w:rPr>
      </w:pPr>
      <w:r>
        <w:rPr>
          <w:rStyle w:val="Ninguno"/>
          <w:rFonts w:ascii="Arial" w:hAnsi="Arial"/>
          <w:b/>
          <w:bCs/>
          <w:lang w:val="de-DE"/>
        </w:rPr>
        <w:t>INTEGRANTES DEL PLENO DEL</w:t>
      </w:r>
    </w:p>
    <w:p w:rsidR="005E5B73" w:rsidRDefault="00DB7C7A">
      <w:pPr>
        <w:pStyle w:val="Cuerpo"/>
        <w:rPr>
          <w:rStyle w:val="Ninguno"/>
          <w:rFonts w:ascii="Arial" w:eastAsia="Arial" w:hAnsi="Arial" w:cs="Arial"/>
          <w:b/>
          <w:bCs/>
        </w:rPr>
      </w:pPr>
      <w:r>
        <w:rPr>
          <w:rStyle w:val="Ninguno"/>
          <w:rFonts w:ascii="Arial" w:hAnsi="Arial"/>
          <w:b/>
          <w:bCs/>
          <w:lang w:val="pt-PT"/>
        </w:rPr>
        <w:t>H. CONGRESO DEL ESTADO DE YUCAT</w:t>
      </w:r>
      <w:r>
        <w:rPr>
          <w:rStyle w:val="Ninguno"/>
          <w:rFonts w:ascii="Arial" w:hAnsi="Arial"/>
          <w:b/>
          <w:bCs/>
          <w:lang w:val="es-ES_tradnl"/>
        </w:rPr>
        <w:t>Á</w:t>
      </w:r>
      <w:r>
        <w:rPr>
          <w:rStyle w:val="Ninguno"/>
          <w:rFonts w:ascii="Arial" w:hAnsi="Arial"/>
          <w:b/>
          <w:bCs/>
        </w:rPr>
        <w:t>N</w:t>
      </w:r>
    </w:p>
    <w:p w:rsidR="005E5B73" w:rsidRDefault="00DB7C7A">
      <w:pPr>
        <w:pStyle w:val="Cuerpo"/>
        <w:rPr>
          <w:rStyle w:val="Ninguno"/>
          <w:rFonts w:ascii="Arial" w:eastAsia="Arial" w:hAnsi="Arial" w:cs="Arial"/>
          <w:b/>
          <w:bCs/>
        </w:rPr>
      </w:pPr>
      <w:r>
        <w:rPr>
          <w:rStyle w:val="Ninguno"/>
          <w:rFonts w:ascii="Arial" w:hAnsi="Arial"/>
          <w:b/>
          <w:bCs/>
          <w:lang w:val="de-DE"/>
        </w:rPr>
        <w:t>LXIII LEGISLATURA.</w:t>
      </w:r>
      <w:r>
        <w:rPr>
          <w:rStyle w:val="Ninguno"/>
          <w:rFonts w:ascii="Arial" w:hAnsi="Arial"/>
          <w:b/>
          <w:bCs/>
          <w:lang w:val="de-DE"/>
        </w:rPr>
        <w:tab/>
      </w:r>
    </w:p>
    <w:p w:rsidR="005E5B73" w:rsidRDefault="00DB7C7A">
      <w:pPr>
        <w:pStyle w:val="Cuerpo"/>
        <w:rPr>
          <w:rStyle w:val="Ninguno"/>
          <w:rFonts w:ascii="Arial" w:eastAsia="Arial" w:hAnsi="Arial" w:cs="Arial"/>
          <w:b/>
          <w:bCs/>
        </w:rPr>
      </w:pPr>
      <w:r>
        <w:rPr>
          <w:rStyle w:val="Ninguno"/>
          <w:rFonts w:ascii="Arial" w:hAnsi="Arial"/>
          <w:b/>
          <w:bCs/>
          <w:lang w:val="de-DE"/>
        </w:rPr>
        <w:t>PRESENTES</w:t>
      </w:r>
    </w:p>
    <w:p w:rsidR="005E5B73" w:rsidRDefault="005E5B73">
      <w:pPr>
        <w:pStyle w:val="Cuerpo"/>
        <w:rPr>
          <w:rStyle w:val="Ninguno"/>
          <w:rFonts w:ascii="Arial" w:eastAsia="Arial" w:hAnsi="Arial" w:cs="Arial"/>
        </w:rPr>
      </w:pPr>
    </w:p>
    <w:p w:rsidR="005E5B73" w:rsidRDefault="00DB7C7A">
      <w:pPr>
        <w:pStyle w:val="Cuerpo"/>
        <w:jc w:val="right"/>
        <w:rPr>
          <w:rStyle w:val="Ninguno"/>
          <w:rFonts w:ascii="Arial" w:eastAsia="Arial" w:hAnsi="Arial" w:cs="Arial"/>
        </w:rPr>
      </w:pPr>
      <w:r>
        <w:rPr>
          <w:rStyle w:val="Ninguno"/>
          <w:rFonts w:ascii="Arial" w:hAnsi="Arial"/>
        </w:rPr>
        <w:t>M</w:t>
      </w:r>
      <w:r>
        <w:rPr>
          <w:rStyle w:val="Ninguno"/>
          <w:rFonts w:ascii="Arial" w:hAnsi="Arial"/>
          <w:lang w:val="es-ES_tradnl"/>
        </w:rPr>
        <w:t>é</w:t>
      </w:r>
      <w:proofErr w:type="spellStart"/>
      <w:r>
        <w:rPr>
          <w:rStyle w:val="Ninguno"/>
          <w:rFonts w:ascii="Arial" w:hAnsi="Arial"/>
        </w:rPr>
        <w:t>rida</w:t>
      </w:r>
      <w:proofErr w:type="spellEnd"/>
      <w:r>
        <w:rPr>
          <w:rStyle w:val="Ninguno"/>
          <w:rFonts w:ascii="Arial" w:hAnsi="Arial"/>
        </w:rPr>
        <w:t xml:space="preserve">, </w:t>
      </w:r>
      <w:proofErr w:type="spellStart"/>
      <w:r>
        <w:rPr>
          <w:rStyle w:val="Ninguno"/>
          <w:rFonts w:ascii="Arial" w:hAnsi="Arial"/>
        </w:rPr>
        <w:t>Yucat</w:t>
      </w:r>
      <w:r>
        <w:rPr>
          <w:rStyle w:val="Ninguno"/>
          <w:rFonts w:ascii="Arial" w:hAnsi="Arial"/>
          <w:lang w:val="es-ES_tradnl"/>
        </w:rPr>
        <w:t>án</w:t>
      </w:r>
      <w:proofErr w:type="spellEnd"/>
      <w:r>
        <w:rPr>
          <w:rStyle w:val="Ninguno"/>
          <w:rFonts w:ascii="Arial" w:hAnsi="Arial"/>
          <w:lang w:val="es-ES_tradnl"/>
        </w:rPr>
        <w:t xml:space="preserve"> a </w:t>
      </w:r>
      <w:r w:rsidR="0037072E">
        <w:rPr>
          <w:rStyle w:val="Ninguno"/>
          <w:rFonts w:ascii="Arial" w:hAnsi="Arial"/>
          <w:lang w:val="es-ES_tradnl"/>
        </w:rPr>
        <w:t>16</w:t>
      </w:r>
      <w:r>
        <w:rPr>
          <w:rStyle w:val="Ninguno"/>
          <w:rFonts w:ascii="Arial" w:hAnsi="Arial"/>
          <w:lang w:val="es-ES_tradnl"/>
        </w:rPr>
        <w:t xml:space="preserve"> de marzo de 2022.</w:t>
      </w:r>
    </w:p>
    <w:p w:rsidR="005E5B73" w:rsidRDefault="005E5B73">
      <w:pPr>
        <w:pStyle w:val="Cuerpo"/>
        <w:rPr>
          <w:rStyle w:val="Ninguno"/>
          <w:rFonts w:ascii="Arial" w:eastAsia="Arial" w:hAnsi="Arial" w:cs="Arial"/>
        </w:rPr>
      </w:pPr>
    </w:p>
    <w:p w:rsidR="005E5B73" w:rsidRDefault="00DB7C7A">
      <w:pPr>
        <w:pStyle w:val="Cuerpo"/>
        <w:spacing w:line="360" w:lineRule="auto"/>
        <w:jc w:val="both"/>
        <w:rPr>
          <w:rStyle w:val="Ninguno"/>
          <w:rFonts w:ascii="Arial" w:eastAsia="Arial" w:hAnsi="Arial" w:cs="Arial"/>
        </w:rPr>
      </w:pPr>
      <w:r>
        <w:rPr>
          <w:rStyle w:val="Ninguno"/>
          <w:rFonts w:ascii="Arial" w:hAnsi="Arial"/>
          <w:lang w:val="es-ES_tradnl"/>
        </w:rPr>
        <w:t xml:space="preserve">La suscrita diputada Rubí </w:t>
      </w:r>
      <w:r>
        <w:rPr>
          <w:rStyle w:val="Ninguno"/>
          <w:rFonts w:ascii="Arial" w:hAnsi="Arial"/>
          <w:lang w:val="it-IT"/>
        </w:rPr>
        <w:t>Argelia Be Chan, integrante de la fracci</w:t>
      </w:r>
      <w:proofErr w:type="spellStart"/>
      <w:r>
        <w:rPr>
          <w:rStyle w:val="Ninguno"/>
          <w:rFonts w:ascii="Arial" w:hAnsi="Arial"/>
          <w:lang w:val="es-ES_tradnl"/>
        </w:rPr>
        <w:t>ón</w:t>
      </w:r>
      <w:proofErr w:type="spellEnd"/>
      <w:r>
        <w:rPr>
          <w:rStyle w:val="Ninguno"/>
          <w:rFonts w:ascii="Arial" w:hAnsi="Arial"/>
          <w:lang w:val="es-ES_tradnl"/>
        </w:rPr>
        <w:t xml:space="preserve"> legislativa del Partido Movimiento de Regeneración Nacional de esta LXIII Legislatura, con fundamento en lo establecido en los artículos 35 fracción I de la </w:t>
      </w:r>
      <w:proofErr w:type="spellStart"/>
      <w:r>
        <w:rPr>
          <w:rStyle w:val="Ninguno"/>
          <w:rFonts w:ascii="Arial" w:hAnsi="Arial"/>
          <w:lang w:val="es-ES_tradnl"/>
        </w:rPr>
        <w:t>Constitució</w:t>
      </w:r>
      <w:proofErr w:type="spellEnd"/>
      <w:r>
        <w:rPr>
          <w:rStyle w:val="Ninguno"/>
          <w:rFonts w:ascii="Arial" w:hAnsi="Arial"/>
        </w:rPr>
        <w:t>n Pol</w:t>
      </w:r>
      <w:proofErr w:type="spellStart"/>
      <w:r>
        <w:rPr>
          <w:rStyle w:val="Ninguno"/>
          <w:rFonts w:ascii="Arial" w:hAnsi="Arial"/>
          <w:lang w:val="es-ES_tradnl"/>
        </w:rPr>
        <w:t>ítica</w:t>
      </w:r>
      <w:proofErr w:type="spellEnd"/>
      <w:r>
        <w:rPr>
          <w:rStyle w:val="Ninguno"/>
          <w:rFonts w:ascii="Arial" w:hAnsi="Arial"/>
          <w:lang w:val="es-ES_tradnl"/>
        </w:rPr>
        <w:t xml:space="preserve">, 16 y 22 fracción VI de la Ley de Gobierno del Poder Legislativo, así como 68 y 69 del Reglamento de la Ley de Gobierno del Poder Legislativo, todos los ordenamientos del Estado de </w:t>
      </w:r>
      <w:proofErr w:type="spellStart"/>
      <w:r>
        <w:rPr>
          <w:rStyle w:val="Ninguno"/>
          <w:rFonts w:ascii="Arial" w:hAnsi="Arial"/>
          <w:lang w:val="es-ES_tradnl"/>
        </w:rPr>
        <w:t>Yucatá</w:t>
      </w:r>
      <w:proofErr w:type="spellEnd"/>
      <w:r>
        <w:rPr>
          <w:rStyle w:val="Ninguno"/>
          <w:rFonts w:ascii="Arial" w:hAnsi="Arial"/>
          <w:lang w:val="pt-PT"/>
        </w:rPr>
        <w:t>n, me permito presentar a consideraci</w:t>
      </w:r>
      <w:proofErr w:type="spellStart"/>
      <w:r>
        <w:rPr>
          <w:rStyle w:val="Ninguno"/>
          <w:rFonts w:ascii="Arial" w:hAnsi="Arial"/>
          <w:lang w:val="es-ES_tradnl"/>
        </w:rPr>
        <w:t>ón</w:t>
      </w:r>
      <w:proofErr w:type="spellEnd"/>
      <w:r>
        <w:rPr>
          <w:rStyle w:val="Ninguno"/>
          <w:rFonts w:ascii="Arial" w:hAnsi="Arial"/>
          <w:lang w:val="es-ES_tradnl"/>
        </w:rPr>
        <w:t xml:space="preserve"> de esta honorable soberanía, la siguiente Iniciativa con Proyecto de Decreto por el que se expide la Ley para la </w:t>
      </w:r>
      <w:proofErr w:type="spellStart"/>
      <w:r>
        <w:rPr>
          <w:rStyle w:val="Ninguno"/>
          <w:rFonts w:ascii="Arial" w:hAnsi="Arial"/>
          <w:lang w:val="es-ES_tradnl"/>
        </w:rPr>
        <w:t>atenció</w:t>
      </w:r>
      <w:proofErr w:type="spellEnd"/>
      <w:r>
        <w:rPr>
          <w:rStyle w:val="Ninguno"/>
          <w:rFonts w:ascii="Arial" w:hAnsi="Arial"/>
          <w:lang w:val="it-IT"/>
        </w:rPr>
        <w:t>n, protecci</w:t>
      </w:r>
      <w:r>
        <w:rPr>
          <w:rStyle w:val="Ninguno"/>
          <w:rFonts w:ascii="Arial" w:hAnsi="Arial"/>
          <w:lang w:val="es-ES_tradnl"/>
        </w:rPr>
        <w:t>ó</w:t>
      </w:r>
      <w:r>
        <w:rPr>
          <w:rStyle w:val="Ninguno"/>
          <w:rFonts w:ascii="Arial" w:hAnsi="Arial"/>
          <w:lang w:val="it-IT"/>
        </w:rPr>
        <w:t>n e inclusi</w:t>
      </w:r>
      <w:proofErr w:type="spellStart"/>
      <w:r>
        <w:rPr>
          <w:rStyle w:val="Ninguno"/>
          <w:rFonts w:ascii="Arial" w:hAnsi="Arial"/>
          <w:lang w:val="es-ES_tradnl"/>
        </w:rPr>
        <w:t>ón</w:t>
      </w:r>
      <w:proofErr w:type="spellEnd"/>
      <w:r>
        <w:rPr>
          <w:rStyle w:val="Ninguno"/>
          <w:rFonts w:ascii="Arial" w:hAnsi="Arial"/>
          <w:lang w:val="es-ES_tradnl"/>
        </w:rPr>
        <w:t xml:space="preserve"> de personas con la condición del espectro autista del Estado de </w:t>
      </w:r>
      <w:proofErr w:type="spellStart"/>
      <w:r>
        <w:rPr>
          <w:rStyle w:val="Ninguno"/>
          <w:rFonts w:ascii="Arial" w:hAnsi="Arial"/>
          <w:lang w:val="es-ES_tradnl"/>
        </w:rPr>
        <w:t>Yucatá</w:t>
      </w:r>
      <w:proofErr w:type="spellEnd"/>
      <w:r>
        <w:rPr>
          <w:rStyle w:val="Ninguno"/>
          <w:rFonts w:ascii="Arial" w:hAnsi="Arial"/>
        </w:rPr>
        <w:t>n.</w:t>
      </w:r>
    </w:p>
    <w:p w:rsidR="005E5B73" w:rsidRDefault="005E5B73">
      <w:pPr>
        <w:pStyle w:val="Cuerpo"/>
        <w:spacing w:line="360" w:lineRule="auto"/>
        <w:jc w:val="both"/>
        <w:rPr>
          <w:rStyle w:val="Ninguno"/>
          <w:rFonts w:ascii="Arial" w:eastAsia="Arial" w:hAnsi="Arial" w:cs="Arial"/>
        </w:rPr>
      </w:pPr>
    </w:p>
    <w:p w:rsidR="005E5B73" w:rsidRDefault="005E5B73">
      <w:pPr>
        <w:pStyle w:val="Cuerpo"/>
        <w:spacing w:line="360" w:lineRule="auto"/>
        <w:jc w:val="both"/>
        <w:rPr>
          <w:rStyle w:val="Ninguno"/>
          <w:rFonts w:ascii="Arial" w:eastAsia="Arial" w:hAnsi="Arial" w:cs="Arial"/>
        </w:rPr>
      </w:pPr>
    </w:p>
    <w:p w:rsidR="005E5B73" w:rsidRDefault="00DB7C7A">
      <w:pPr>
        <w:pStyle w:val="Cuerpo"/>
        <w:spacing w:line="360" w:lineRule="auto"/>
        <w:jc w:val="center"/>
        <w:rPr>
          <w:rStyle w:val="Ninguno"/>
          <w:rFonts w:ascii="Arial" w:eastAsia="Arial" w:hAnsi="Arial" w:cs="Arial"/>
          <w:b/>
          <w:bCs/>
        </w:rPr>
      </w:pPr>
      <w:r>
        <w:rPr>
          <w:rStyle w:val="Ninguno"/>
          <w:rFonts w:ascii="Arial" w:hAnsi="Arial"/>
          <w:b/>
          <w:bCs/>
        </w:rPr>
        <w:t>EXPOSICI</w:t>
      </w:r>
      <w:r>
        <w:rPr>
          <w:rStyle w:val="Ninguno"/>
          <w:rFonts w:ascii="Arial" w:hAnsi="Arial"/>
          <w:b/>
          <w:bCs/>
          <w:lang w:val="es-ES_tradnl"/>
        </w:rPr>
        <w:t>Ó</w:t>
      </w:r>
      <w:r>
        <w:rPr>
          <w:rStyle w:val="Ninguno"/>
          <w:rFonts w:ascii="Arial" w:hAnsi="Arial"/>
          <w:b/>
          <w:bCs/>
          <w:lang w:val="de-DE"/>
        </w:rPr>
        <w:t>N DE MOTIVOS</w:t>
      </w:r>
    </w:p>
    <w:p w:rsidR="005E5B73" w:rsidRDefault="005E5B73">
      <w:pPr>
        <w:pStyle w:val="Cuerpo"/>
        <w:spacing w:line="360" w:lineRule="auto"/>
        <w:jc w:val="both"/>
        <w:rPr>
          <w:rStyle w:val="Ninguno"/>
          <w:rFonts w:ascii="Arial" w:eastAsia="Arial" w:hAnsi="Arial" w:cs="Arial"/>
        </w:rPr>
      </w:pPr>
    </w:p>
    <w:p w:rsidR="005E5B73" w:rsidRDefault="00DB7C7A">
      <w:pPr>
        <w:pStyle w:val="Cuerpo"/>
        <w:spacing w:line="360" w:lineRule="auto"/>
        <w:jc w:val="both"/>
        <w:rPr>
          <w:rStyle w:val="Ninguno"/>
          <w:rFonts w:ascii="Arial" w:eastAsia="Arial" w:hAnsi="Arial" w:cs="Arial"/>
        </w:rPr>
      </w:pPr>
      <w:r>
        <w:rPr>
          <w:rStyle w:val="Ninguno"/>
          <w:rFonts w:ascii="Arial" w:hAnsi="Arial"/>
          <w:lang w:val="es-ES_tradnl"/>
        </w:rPr>
        <w:t xml:space="preserve">El “Trastorno del espectro autista” (TEA), </w:t>
      </w:r>
      <w:proofErr w:type="spellStart"/>
      <w:r>
        <w:rPr>
          <w:rStyle w:val="Ninguno"/>
          <w:rFonts w:ascii="Arial" w:hAnsi="Arial"/>
          <w:lang w:val="es-ES_tradnl"/>
        </w:rPr>
        <w:t>mas</w:t>
      </w:r>
      <w:proofErr w:type="spellEnd"/>
      <w:r>
        <w:rPr>
          <w:rStyle w:val="Ninguno"/>
          <w:rFonts w:ascii="Arial" w:hAnsi="Arial"/>
          <w:lang w:val="es-ES_tradnl"/>
        </w:rPr>
        <w:t xml:space="preserve"> conocido como “autismo”,  es un trastorno que persiste a lo largo de toda la vida. Se manifiesta principalmente en niños y da lugar a diferentes grados de alteración del lenguaje y la comunicación, de las competencias </w:t>
      </w:r>
      <w:r>
        <w:rPr>
          <w:rStyle w:val="Ninguno"/>
          <w:rFonts w:ascii="Arial" w:hAnsi="Arial"/>
          <w:lang w:val="es-ES_tradnl"/>
        </w:rPr>
        <w:lastRenderedPageBreak/>
        <w:t xml:space="preserve">sociales y de la imaginación. </w:t>
      </w:r>
    </w:p>
    <w:p w:rsidR="005E5B73" w:rsidRDefault="00DB7C7A">
      <w:pPr>
        <w:pStyle w:val="Cuerpo"/>
        <w:spacing w:line="360" w:lineRule="auto"/>
        <w:jc w:val="both"/>
        <w:rPr>
          <w:rStyle w:val="Ninguno"/>
          <w:rFonts w:ascii="Arial" w:eastAsia="Arial" w:hAnsi="Arial" w:cs="Arial"/>
        </w:rPr>
      </w:pPr>
      <w:r>
        <w:rPr>
          <w:rStyle w:val="Ninguno"/>
          <w:rFonts w:ascii="Arial" w:hAnsi="Arial"/>
          <w:lang w:val="es-ES_tradnl"/>
        </w:rPr>
        <w:t>El TEA, afecta de manera distinta a cada persona y pueden ser desde muy leves a graves. Según la Organización Mundial de la Salud, 1 de cada 160 niños tiene el Trastorno del Espectro Autista1; este trastorno puede limitar de manera significativa la capacidad que tiene una persona para realizar sus actividades diarias y su participación en la sociedad. A menudo influyen negativamente en los logros educativos, sociales y en las oportunidades de empleo.</w:t>
      </w:r>
    </w:p>
    <w:p w:rsidR="005E5B73" w:rsidRDefault="00DB7C7A">
      <w:pPr>
        <w:pStyle w:val="Cuerpo"/>
        <w:spacing w:line="360" w:lineRule="auto"/>
        <w:jc w:val="both"/>
        <w:rPr>
          <w:rStyle w:val="Ninguno"/>
          <w:rFonts w:ascii="Arial" w:eastAsia="Arial" w:hAnsi="Arial" w:cs="Arial"/>
        </w:rPr>
      </w:pPr>
      <w:r>
        <w:rPr>
          <w:rStyle w:val="Ninguno"/>
          <w:rFonts w:ascii="Arial" w:hAnsi="Arial"/>
          <w:lang w:val="es-ES_tradnl"/>
        </w:rPr>
        <w:t>Aunque algunas personas con TEA, pueden vivir de manera independiente, hay otras con discapacidades graves que necesitan constante atención y apoyo durante toda su vida.</w:t>
      </w:r>
    </w:p>
    <w:p w:rsidR="005E5B73" w:rsidRDefault="00DB7C7A">
      <w:pPr>
        <w:pStyle w:val="Cuerpo"/>
        <w:spacing w:line="360" w:lineRule="auto"/>
        <w:jc w:val="both"/>
        <w:rPr>
          <w:rStyle w:val="Ninguno"/>
          <w:rFonts w:ascii="Arial" w:eastAsia="Arial" w:hAnsi="Arial" w:cs="Arial"/>
        </w:rPr>
      </w:pPr>
      <w:r>
        <w:rPr>
          <w:rStyle w:val="Ninguno"/>
          <w:rFonts w:ascii="Arial" w:hAnsi="Arial"/>
          <w:lang w:val="es-ES_tradnl"/>
        </w:rPr>
        <w:t xml:space="preserve">Muchas veces, las personas con esta condición suponen una carga emocional y económica para las personas que los padecen y para sus familiares, ya que el cuidado de casos graves suele ser muy exigente, especialmente donde el acceso a los servicios de atención y apoyo, son inadecuados. </w:t>
      </w:r>
    </w:p>
    <w:p w:rsidR="005E5B73" w:rsidRDefault="00DB7C7A">
      <w:pPr>
        <w:pStyle w:val="Cuerpo"/>
        <w:spacing w:line="360" w:lineRule="auto"/>
        <w:jc w:val="both"/>
        <w:rPr>
          <w:rStyle w:val="Ninguno"/>
          <w:rFonts w:ascii="Arial" w:eastAsia="Arial" w:hAnsi="Arial" w:cs="Arial"/>
        </w:rPr>
      </w:pPr>
      <w:r>
        <w:rPr>
          <w:rStyle w:val="Ninguno"/>
          <w:rFonts w:ascii="Arial" w:hAnsi="Arial"/>
          <w:lang w:val="es-ES_tradnl"/>
        </w:rPr>
        <w:t>Las personas con TEA, a menudo sufren estigmatización y discriminación, en particular, privaciones injustas en materia de salud, educación y oportunidades para participar en sus comunidades.</w:t>
      </w:r>
    </w:p>
    <w:p w:rsidR="005E5B73" w:rsidRDefault="00DB7C7A">
      <w:pPr>
        <w:pStyle w:val="Cuerpo"/>
        <w:spacing w:line="360" w:lineRule="auto"/>
        <w:jc w:val="both"/>
        <w:rPr>
          <w:rStyle w:val="Ninguno"/>
          <w:rFonts w:ascii="Arial" w:eastAsia="Arial" w:hAnsi="Arial" w:cs="Arial"/>
        </w:rPr>
      </w:pPr>
      <w:r>
        <w:rPr>
          <w:rStyle w:val="Ninguno"/>
          <w:rFonts w:ascii="Arial" w:hAnsi="Arial"/>
          <w:lang w:val="es-ES_tradnl"/>
        </w:rPr>
        <w:t>El 30 de abril del 2015 se promulgó en nuestro país la “Ley General para la Atención y Protección a personas con condición del Espectro Autista”, solicitando a todas las legislaturas de los Estados, alinear esfuerzos con la ley promulgada para fortalecer el marco normativo y se continúe avanzando en la protección de los derechos humanos que viven con TEA.</w:t>
      </w:r>
      <w:r>
        <w:rPr>
          <w:rStyle w:val="Ninguno"/>
          <w:rFonts w:ascii="Arial" w:eastAsia="Arial" w:hAnsi="Arial" w:cs="Arial"/>
        </w:rPr>
        <w:br/>
      </w:r>
    </w:p>
    <w:p w:rsidR="005E5B73" w:rsidRDefault="00DB7C7A">
      <w:pPr>
        <w:pStyle w:val="Cuerpo"/>
        <w:spacing w:line="360" w:lineRule="auto"/>
        <w:jc w:val="both"/>
        <w:rPr>
          <w:rStyle w:val="Ninguno"/>
          <w:rFonts w:ascii="Arial" w:eastAsia="Arial" w:hAnsi="Arial" w:cs="Arial"/>
        </w:rPr>
      </w:pPr>
      <w:r>
        <w:rPr>
          <w:rStyle w:val="Ninguno"/>
          <w:rFonts w:ascii="Arial" w:hAnsi="Arial"/>
          <w:lang w:val="es-ES_tradnl"/>
        </w:rPr>
        <w:t>En el 2016, en Yucatán se presentó una iniciativa para adicionar un capítulo a la Ley de Salud del Estado de Yucatán en materia de TEA, la cual fue aprobada y se encuentra vigente. Sin embargo, dicho capítulo abarca de manera general las actividades a realizar para garantizar una buena atención.</w:t>
      </w:r>
    </w:p>
    <w:p w:rsidR="005E5B73" w:rsidRDefault="00DB7C7A">
      <w:pPr>
        <w:pStyle w:val="Cuerpo"/>
        <w:spacing w:line="360" w:lineRule="auto"/>
        <w:jc w:val="both"/>
        <w:rPr>
          <w:rStyle w:val="Ninguno"/>
          <w:rFonts w:ascii="Arial" w:eastAsia="Arial" w:hAnsi="Arial" w:cs="Arial"/>
        </w:rPr>
      </w:pPr>
      <w:r>
        <w:rPr>
          <w:rStyle w:val="Ninguno"/>
          <w:rFonts w:ascii="Arial" w:hAnsi="Arial"/>
          <w:lang w:val="es-ES_tradnl"/>
        </w:rPr>
        <w:t xml:space="preserve">Es importante de que se reconozcan y se consideren adecuadamente las necesidades específicas de las personas afectadas, en los programas y políticas relacionadas con el desarrollo, especialmente en la primera infancia y en la adolescencia, con un enfoque para abordar los problemas de salud mental y los trastornos del desarrollo, especialmente en dichas etapas de la vida. Esta iniciativa tiene como objetivo atender y proteger de manera </w:t>
      </w:r>
      <w:r>
        <w:rPr>
          <w:rStyle w:val="Ninguno"/>
          <w:rFonts w:ascii="Arial" w:hAnsi="Arial"/>
          <w:lang w:val="es-ES_tradnl"/>
        </w:rPr>
        <w:lastRenderedPageBreak/>
        <w:t>integral los derechos de todas las personas con condición del TEA, además de que el Estado cuente con una norma jurídica que impulse la integración e inclusión a la sociedad de estas personas; así como una adecuada coordinación con la federación y los municipios para garantizar la ejecución de los programas en materia de atención a las personas con esta condición.</w:t>
      </w:r>
    </w:p>
    <w:p w:rsidR="005E5B73" w:rsidRDefault="00DB7C7A">
      <w:pPr>
        <w:pStyle w:val="Cuerpo"/>
        <w:spacing w:line="360" w:lineRule="auto"/>
        <w:jc w:val="both"/>
        <w:rPr>
          <w:rStyle w:val="Ninguno"/>
          <w:rFonts w:ascii="Arial" w:eastAsia="Arial" w:hAnsi="Arial" w:cs="Arial"/>
        </w:rPr>
      </w:pPr>
      <w:r>
        <w:rPr>
          <w:rStyle w:val="Ninguno"/>
          <w:rFonts w:ascii="Arial" w:hAnsi="Arial"/>
          <w:lang w:val="es-ES_tradnl"/>
        </w:rPr>
        <w:t xml:space="preserve">Dentro de esta ley se establecen una serie de servicios a los que tienen derecho las personas con trastorno del espectro autista como son: educación, recreación, deportes, entre otros. </w:t>
      </w:r>
    </w:p>
    <w:p w:rsidR="005E5B73" w:rsidRDefault="00DB7C7A">
      <w:pPr>
        <w:pStyle w:val="Cuerpo"/>
        <w:spacing w:line="360" w:lineRule="auto"/>
        <w:jc w:val="both"/>
        <w:rPr>
          <w:rStyle w:val="Ninguno"/>
          <w:rFonts w:ascii="Arial" w:eastAsia="Arial" w:hAnsi="Arial" w:cs="Arial"/>
        </w:rPr>
      </w:pPr>
      <w:r>
        <w:rPr>
          <w:rStyle w:val="Ninguno"/>
          <w:rFonts w:ascii="Arial" w:hAnsi="Arial"/>
          <w:lang w:val="es-ES_tradnl"/>
        </w:rPr>
        <w:t>Toda vez que los censos que actualmente se realizan en el estado, no contemplan la integración de información acerca del número de personas que padecen de esta condición, con esta ley las unidades médicas del estado tendrán la obligación de registrar cada caso de diagnóstico nuevo, lo que permitirá obtener datos más precisos sobre la dimensión de la población con este trastorno.</w:t>
      </w:r>
    </w:p>
    <w:p w:rsidR="005E5B73" w:rsidRDefault="00DB7C7A">
      <w:pPr>
        <w:pStyle w:val="Cuerpo"/>
        <w:spacing w:line="360" w:lineRule="auto"/>
        <w:jc w:val="both"/>
        <w:rPr>
          <w:rStyle w:val="Ninguno"/>
          <w:rFonts w:ascii="Arial" w:eastAsia="Arial" w:hAnsi="Arial" w:cs="Arial"/>
        </w:rPr>
      </w:pPr>
      <w:r>
        <w:rPr>
          <w:rStyle w:val="Ninguno"/>
          <w:rFonts w:ascii="Arial" w:hAnsi="Arial"/>
          <w:lang w:val="es-ES_tradnl"/>
        </w:rPr>
        <w:t xml:space="preserve">El Proyecto de Ley que se presenta ante este pleno, establece los objetivos y principios rectores que la Ley General contempla, además de la creación de una Comisión Intersecretarial para la Atención, Protección e Inclusión de las personas con la condición del espectro autista, que se integrará con la participación de dependencias y entidades de la Administración Pública Estatal y que estará presidida por el Titular de la Secretaría de Salud, misma que en coordinación y vinculación con las demás instancias del Sistema Estatal de Salud y con la representación de organismos de la sociedad civil organizada, sumarán esfuerzos, voluntades y capacidades institucionales para brindar una atención en salud y diagnóstico oportuno; educación e inclusión laboral, así como la implementación de acciones, políticas, recursos y programas tendientes a ofrecerles la atención y protección requeridas para su salud y el mejoramiento de su calidad de vida. </w:t>
      </w:r>
    </w:p>
    <w:p w:rsidR="005E5B73" w:rsidRDefault="005E5B73">
      <w:pPr>
        <w:pStyle w:val="Cuerpo"/>
        <w:spacing w:line="360" w:lineRule="auto"/>
        <w:jc w:val="both"/>
        <w:rPr>
          <w:rStyle w:val="Ninguno"/>
          <w:rFonts w:ascii="Arial" w:eastAsia="Arial" w:hAnsi="Arial" w:cs="Arial"/>
          <w:lang w:val="es-ES_tradnl"/>
        </w:rPr>
      </w:pPr>
    </w:p>
    <w:p w:rsidR="005E5B73" w:rsidRDefault="00DB7C7A">
      <w:pPr>
        <w:pStyle w:val="Cuerpo"/>
        <w:spacing w:line="360" w:lineRule="auto"/>
        <w:jc w:val="both"/>
        <w:rPr>
          <w:rStyle w:val="Ninguno"/>
          <w:rFonts w:ascii="Arial" w:eastAsia="Arial" w:hAnsi="Arial" w:cs="Arial"/>
        </w:rPr>
      </w:pPr>
      <w:r>
        <w:rPr>
          <w:rStyle w:val="Ninguno"/>
          <w:rFonts w:ascii="Arial" w:hAnsi="Arial"/>
          <w:lang w:val="es-ES_tradnl"/>
        </w:rPr>
        <w:t>Por lo anteriormente expuesto, se propone la siguiente iniciativa con proyecto de Decreto:</w:t>
      </w:r>
    </w:p>
    <w:p w:rsidR="005E5B73" w:rsidRDefault="005E5B73">
      <w:pPr>
        <w:pStyle w:val="Cuerpo"/>
        <w:spacing w:line="360" w:lineRule="auto"/>
        <w:jc w:val="both"/>
        <w:rPr>
          <w:rStyle w:val="Ninguno"/>
          <w:rFonts w:ascii="Arial" w:eastAsia="Arial" w:hAnsi="Arial" w:cs="Arial"/>
        </w:rPr>
      </w:pPr>
    </w:p>
    <w:p w:rsidR="005E5B73" w:rsidRDefault="00DB7C7A">
      <w:pPr>
        <w:pStyle w:val="Cuerpo"/>
        <w:jc w:val="center"/>
        <w:rPr>
          <w:rStyle w:val="Ninguno"/>
          <w:rFonts w:ascii="Arial" w:eastAsia="Arial" w:hAnsi="Arial" w:cs="Arial"/>
          <w:b/>
          <w:bCs/>
          <w:sz w:val="24"/>
          <w:szCs w:val="24"/>
        </w:rPr>
      </w:pPr>
      <w:r>
        <w:rPr>
          <w:rStyle w:val="Ninguno"/>
          <w:rFonts w:ascii="Arial" w:hAnsi="Arial"/>
          <w:b/>
          <w:bCs/>
          <w:sz w:val="24"/>
          <w:szCs w:val="24"/>
          <w:lang w:val="pt-PT"/>
        </w:rPr>
        <w:t>PROYECTO DE DECRETO</w:t>
      </w:r>
    </w:p>
    <w:p w:rsidR="005E5B73" w:rsidRDefault="005E5B73">
      <w:pPr>
        <w:pStyle w:val="Cuerpo"/>
        <w:jc w:val="both"/>
        <w:rPr>
          <w:rStyle w:val="Ninguno"/>
          <w:rFonts w:ascii="Arial" w:eastAsia="Arial" w:hAnsi="Arial" w:cs="Arial"/>
          <w:b/>
          <w:bCs/>
          <w:sz w:val="24"/>
          <w:szCs w:val="24"/>
        </w:rPr>
      </w:pPr>
    </w:p>
    <w:p w:rsidR="005E5B73" w:rsidRDefault="00DB7C7A">
      <w:pPr>
        <w:pStyle w:val="Cuerpo"/>
        <w:jc w:val="both"/>
        <w:rPr>
          <w:rStyle w:val="Ninguno"/>
          <w:rFonts w:ascii="Arial" w:eastAsia="Arial" w:hAnsi="Arial" w:cs="Arial"/>
          <w:b/>
          <w:bCs/>
          <w:sz w:val="24"/>
          <w:szCs w:val="24"/>
        </w:rPr>
      </w:pPr>
      <w:r w:rsidRPr="00977F5F">
        <w:rPr>
          <w:rStyle w:val="Ninguno"/>
          <w:rFonts w:ascii="Arial" w:hAnsi="Arial"/>
          <w:b/>
          <w:bCs/>
          <w:sz w:val="24"/>
          <w:szCs w:val="24"/>
        </w:rPr>
        <w:t>POR EL QUE SE EXPIDE LA LEY PARA LA ATENCI</w:t>
      </w:r>
      <w:r>
        <w:rPr>
          <w:rStyle w:val="Ninguno"/>
          <w:rFonts w:ascii="Arial" w:hAnsi="Arial"/>
          <w:b/>
          <w:bCs/>
          <w:sz w:val="24"/>
          <w:szCs w:val="24"/>
          <w:lang w:val="es-ES_tradnl"/>
        </w:rPr>
        <w:t>Ó</w:t>
      </w:r>
      <w:r w:rsidRPr="00977F5F">
        <w:rPr>
          <w:rStyle w:val="Ninguno"/>
          <w:rFonts w:ascii="Arial" w:hAnsi="Arial"/>
          <w:b/>
          <w:bCs/>
          <w:sz w:val="24"/>
          <w:szCs w:val="24"/>
        </w:rPr>
        <w:t>N, PROTECCI</w:t>
      </w:r>
      <w:r>
        <w:rPr>
          <w:rStyle w:val="Ninguno"/>
          <w:rFonts w:ascii="Arial" w:hAnsi="Arial"/>
          <w:b/>
          <w:bCs/>
          <w:sz w:val="24"/>
          <w:szCs w:val="24"/>
          <w:lang w:val="es-ES_tradnl"/>
        </w:rPr>
        <w:t>Ó</w:t>
      </w:r>
      <w:r>
        <w:rPr>
          <w:rStyle w:val="Ninguno"/>
          <w:rFonts w:ascii="Arial" w:hAnsi="Arial"/>
          <w:b/>
          <w:bCs/>
          <w:sz w:val="24"/>
          <w:szCs w:val="24"/>
        </w:rPr>
        <w:t>N E INCLUSI</w:t>
      </w:r>
      <w:r>
        <w:rPr>
          <w:rStyle w:val="Ninguno"/>
          <w:rFonts w:ascii="Arial" w:hAnsi="Arial"/>
          <w:b/>
          <w:bCs/>
          <w:sz w:val="24"/>
          <w:szCs w:val="24"/>
          <w:lang w:val="es-ES_tradnl"/>
        </w:rPr>
        <w:t>Ó</w:t>
      </w:r>
      <w:r>
        <w:rPr>
          <w:rStyle w:val="Ninguno"/>
          <w:rFonts w:ascii="Arial" w:hAnsi="Arial"/>
          <w:b/>
          <w:bCs/>
          <w:sz w:val="24"/>
          <w:szCs w:val="24"/>
          <w:lang w:val="de-DE"/>
        </w:rPr>
        <w:t>N DE PERSONAS CON LA CONDICI</w:t>
      </w:r>
      <w:r>
        <w:rPr>
          <w:rStyle w:val="Ninguno"/>
          <w:rFonts w:ascii="Arial" w:hAnsi="Arial"/>
          <w:b/>
          <w:bCs/>
          <w:sz w:val="24"/>
          <w:szCs w:val="24"/>
          <w:lang w:val="es-ES_tradnl"/>
        </w:rPr>
        <w:t>ÓN DEL ESPECTRO AUTISTA, LA CUAL CONSTA DE 9 CAPITULOS, 18 ARTICULOS Y 4 ARTÍ</w:t>
      </w:r>
      <w:r>
        <w:rPr>
          <w:rStyle w:val="Ninguno"/>
          <w:rFonts w:ascii="Arial" w:hAnsi="Arial"/>
          <w:b/>
          <w:bCs/>
          <w:sz w:val="24"/>
          <w:szCs w:val="24"/>
          <w:lang w:val="de-DE"/>
        </w:rPr>
        <w:t>CULOS TRANSITORIOS.</w:t>
      </w:r>
    </w:p>
    <w:p w:rsidR="005E5B73" w:rsidRDefault="005E5B73">
      <w:pPr>
        <w:pStyle w:val="Cuerpo"/>
        <w:spacing w:after="160" w:line="259" w:lineRule="auto"/>
        <w:jc w:val="center"/>
        <w:rPr>
          <w:rStyle w:val="Ninguno"/>
          <w:rFonts w:ascii="Calibri" w:eastAsia="Calibri" w:hAnsi="Calibri" w:cs="Calibri"/>
          <w:b/>
          <w:bCs/>
          <w:sz w:val="28"/>
          <w:szCs w:val="28"/>
        </w:rPr>
      </w:pPr>
    </w:p>
    <w:p w:rsidR="005E5B73" w:rsidRDefault="00DB7C7A">
      <w:pPr>
        <w:pStyle w:val="Cuerpo"/>
        <w:spacing w:after="160" w:line="259" w:lineRule="auto"/>
        <w:jc w:val="center"/>
        <w:rPr>
          <w:rStyle w:val="Ninguno"/>
          <w:rFonts w:ascii="Arial" w:eastAsia="Arial" w:hAnsi="Arial" w:cs="Arial"/>
          <w:b/>
          <w:bCs/>
        </w:rPr>
      </w:pPr>
      <w:r>
        <w:rPr>
          <w:rStyle w:val="Ninguno"/>
          <w:rFonts w:ascii="Arial" w:hAnsi="Arial"/>
          <w:b/>
          <w:bCs/>
          <w:lang w:val="de-DE"/>
        </w:rPr>
        <w:t>LEY PARA LA ATENCI</w:t>
      </w:r>
      <w:r>
        <w:rPr>
          <w:rStyle w:val="Ninguno"/>
          <w:rFonts w:ascii="Arial" w:hAnsi="Arial"/>
          <w:b/>
          <w:bCs/>
          <w:lang w:val="es-ES_tradnl"/>
        </w:rPr>
        <w:t>Ó</w:t>
      </w:r>
      <w:r w:rsidRPr="00977F5F">
        <w:rPr>
          <w:rStyle w:val="Ninguno"/>
          <w:rFonts w:ascii="Arial" w:hAnsi="Arial"/>
          <w:b/>
          <w:bCs/>
        </w:rPr>
        <w:t>N, PROTECCI</w:t>
      </w:r>
      <w:r>
        <w:rPr>
          <w:rStyle w:val="Ninguno"/>
          <w:rFonts w:ascii="Arial" w:hAnsi="Arial"/>
          <w:b/>
          <w:bCs/>
          <w:lang w:val="es-ES_tradnl"/>
        </w:rPr>
        <w:t>Ó</w:t>
      </w:r>
      <w:r>
        <w:rPr>
          <w:rStyle w:val="Ninguno"/>
          <w:rFonts w:ascii="Arial" w:hAnsi="Arial"/>
          <w:b/>
          <w:bCs/>
          <w:lang w:val="de-DE"/>
        </w:rPr>
        <w:t>N E INCLUSION DE PERSONAS CON LA CONDICI</w:t>
      </w:r>
      <w:r>
        <w:rPr>
          <w:rStyle w:val="Ninguno"/>
          <w:rFonts w:ascii="Arial" w:hAnsi="Arial"/>
          <w:b/>
          <w:bCs/>
          <w:lang w:val="es-ES_tradnl"/>
        </w:rPr>
        <w:t>Ó</w:t>
      </w:r>
      <w:r>
        <w:rPr>
          <w:rStyle w:val="Ninguno"/>
          <w:rFonts w:ascii="Arial" w:hAnsi="Arial"/>
          <w:b/>
          <w:bCs/>
          <w:lang w:val="de-DE"/>
        </w:rPr>
        <w:t>N DEL ESPECTRO AUTISTA</w:t>
      </w:r>
    </w:p>
    <w:p w:rsidR="005E5B73" w:rsidRDefault="00DB7C7A">
      <w:pPr>
        <w:pStyle w:val="Cuerpo"/>
        <w:spacing w:line="259" w:lineRule="auto"/>
        <w:jc w:val="center"/>
        <w:rPr>
          <w:rStyle w:val="Ninguno"/>
          <w:rFonts w:ascii="Arial" w:eastAsia="Arial" w:hAnsi="Arial" w:cs="Arial"/>
          <w:b/>
          <w:bCs/>
        </w:rPr>
      </w:pPr>
      <w:r>
        <w:rPr>
          <w:rStyle w:val="Ninguno"/>
          <w:rFonts w:ascii="Arial" w:hAnsi="Arial"/>
          <w:b/>
          <w:bCs/>
        </w:rPr>
        <w:t>CAPITULO I</w:t>
      </w:r>
    </w:p>
    <w:p w:rsidR="005E5B73" w:rsidRDefault="00DB7C7A">
      <w:pPr>
        <w:pStyle w:val="Cuerpo"/>
        <w:spacing w:line="259" w:lineRule="auto"/>
        <w:jc w:val="center"/>
        <w:rPr>
          <w:rStyle w:val="Ninguno"/>
          <w:rFonts w:ascii="Arial" w:eastAsia="Arial" w:hAnsi="Arial" w:cs="Arial"/>
          <w:b/>
          <w:bCs/>
        </w:rPr>
      </w:pPr>
      <w:r>
        <w:rPr>
          <w:rStyle w:val="Ninguno"/>
          <w:rFonts w:ascii="Arial" w:hAnsi="Arial"/>
          <w:b/>
          <w:bCs/>
          <w:lang w:val="de-DE"/>
        </w:rPr>
        <w:t>DISPOSICIONES GENERALES</w:t>
      </w:r>
    </w:p>
    <w:p w:rsidR="005E5B73" w:rsidRDefault="005E5B73">
      <w:pPr>
        <w:pStyle w:val="Cuerpo"/>
        <w:spacing w:after="160" w:line="259" w:lineRule="auto"/>
        <w:jc w:val="center"/>
        <w:rPr>
          <w:rStyle w:val="Ninguno"/>
          <w:rFonts w:ascii="Arial" w:eastAsia="Arial" w:hAnsi="Arial" w:cs="Arial"/>
          <w:b/>
          <w:bCs/>
        </w:rPr>
      </w:pPr>
    </w:p>
    <w:p w:rsidR="005E5B73" w:rsidRDefault="00DB7C7A">
      <w:pPr>
        <w:pStyle w:val="Cuerpo"/>
        <w:spacing w:after="160" w:line="259" w:lineRule="auto"/>
        <w:jc w:val="both"/>
        <w:rPr>
          <w:rStyle w:val="Ninguno"/>
          <w:rFonts w:ascii="Arial" w:eastAsia="Arial" w:hAnsi="Arial" w:cs="Arial"/>
        </w:rPr>
      </w:pPr>
      <w:r>
        <w:rPr>
          <w:rStyle w:val="Ninguno"/>
          <w:rFonts w:ascii="Arial" w:hAnsi="Arial"/>
          <w:b/>
          <w:bCs/>
        </w:rPr>
        <w:t>Art</w:t>
      </w:r>
      <w:r>
        <w:rPr>
          <w:rStyle w:val="Ninguno"/>
          <w:rFonts w:ascii="Arial" w:hAnsi="Arial"/>
          <w:b/>
          <w:bCs/>
          <w:lang w:val="es-ES_tradnl"/>
        </w:rPr>
        <w:t>í</w:t>
      </w:r>
      <w:r>
        <w:rPr>
          <w:rStyle w:val="Ninguno"/>
          <w:rFonts w:ascii="Arial" w:hAnsi="Arial"/>
          <w:b/>
          <w:bCs/>
          <w:lang w:val="pt-PT"/>
        </w:rPr>
        <w:t xml:space="preserve">culo 1.- </w:t>
      </w:r>
      <w:r>
        <w:rPr>
          <w:rStyle w:val="Ninguno"/>
          <w:rFonts w:ascii="Arial" w:hAnsi="Arial"/>
          <w:lang w:val="es-ES_tradnl"/>
        </w:rPr>
        <w:t xml:space="preserve">Las disposiciones de la presente Ley son de orden </w:t>
      </w:r>
      <w:proofErr w:type="spellStart"/>
      <w:r>
        <w:rPr>
          <w:rStyle w:val="Ninguno"/>
          <w:rFonts w:ascii="Arial" w:hAnsi="Arial"/>
          <w:lang w:val="es-ES_tradnl"/>
        </w:rPr>
        <w:t>pú</w:t>
      </w:r>
      <w:proofErr w:type="spellEnd"/>
      <w:r>
        <w:rPr>
          <w:rStyle w:val="Ninguno"/>
          <w:rFonts w:ascii="Arial" w:hAnsi="Arial"/>
          <w:lang w:val="it-IT"/>
        </w:rPr>
        <w:t>blico, inter</w:t>
      </w:r>
      <w:proofErr w:type="spellStart"/>
      <w:r>
        <w:rPr>
          <w:rStyle w:val="Ninguno"/>
          <w:rFonts w:ascii="Arial" w:hAnsi="Arial"/>
          <w:lang w:val="es-ES_tradnl"/>
        </w:rPr>
        <w:t>és</w:t>
      </w:r>
      <w:proofErr w:type="spellEnd"/>
      <w:r>
        <w:rPr>
          <w:rStyle w:val="Ninguno"/>
          <w:rFonts w:ascii="Arial" w:hAnsi="Arial"/>
          <w:lang w:val="es-ES_tradnl"/>
        </w:rPr>
        <w:t xml:space="preserve"> social y de observancia general en el Estado de </w:t>
      </w:r>
      <w:proofErr w:type="spellStart"/>
      <w:r>
        <w:rPr>
          <w:rStyle w:val="Ninguno"/>
          <w:rFonts w:ascii="Arial" w:hAnsi="Arial"/>
          <w:lang w:val="es-ES_tradnl"/>
        </w:rPr>
        <w:t>Yucatá</w:t>
      </w:r>
      <w:proofErr w:type="spellEnd"/>
      <w:r>
        <w:rPr>
          <w:rStyle w:val="Ninguno"/>
          <w:rFonts w:ascii="Arial" w:hAnsi="Arial"/>
        </w:rPr>
        <w:t>n.</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rPr>
        <w:t>Art</w:t>
      </w:r>
      <w:proofErr w:type="spellStart"/>
      <w:r>
        <w:rPr>
          <w:rStyle w:val="Ninguno"/>
          <w:rFonts w:ascii="Arial" w:hAnsi="Arial"/>
          <w:lang w:val="es-ES_tradnl"/>
        </w:rPr>
        <w:t>ículo</w:t>
      </w:r>
      <w:proofErr w:type="spellEnd"/>
      <w:r>
        <w:rPr>
          <w:rStyle w:val="Ninguno"/>
          <w:rFonts w:ascii="Arial" w:hAnsi="Arial"/>
          <w:lang w:val="es-ES_tradnl"/>
        </w:rPr>
        <w:t xml:space="preserve"> 2.- La presente Ley tiene por objeto impulsar la plena </w:t>
      </w:r>
      <w:proofErr w:type="spellStart"/>
      <w:r>
        <w:rPr>
          <w:rStyle w:val="Ninguno"/>
          <w:rFonts w:ascii="Arial" w:hAnsi="Arial"/>
          <w:lang w:val="es-ES_tradnl"/>
        </w:rPr>
        <w:t>integració</w:t>
      </w:r>
      <w:proofErr w:type="spellEnd"/>
      <w:r>
        <w:rPr>
          <w:rStyle w:val="Ninguno"/>
          <w:rFonts w:ascii="Arial" w:hAnsi="Arial"/>
          <w:lang w:val="it-IT"/>
        </w:rPr>
        <w:t>n e inclusi</w:t>
      </w:r>
      <w:proofErr w:type="spellStart"/>
      <w:r>
        <w:rPr>
          <w:rStyle w:val="Ninguno"/>
          <w:rFonts w:ascii="Arial" w:hAnsi="Arial"/>
          <w:lang w:val="es-ES_tradnl"/>
        </w:rPr>
        <w:t>ón</w:t>
      </w:r>
      <w:proofErr w:type="spellEnd"/>
      <w:r>
        <w:rPr>
          <w:rStyle w:val="Ninguno"/>
          <w:rFonts w:ascii="Arial" w:hAnsi="Arial"/>
          <w:lang w:val="es-ES_tradnl"/>
        </w:rPr>
        <w:t xml:space="preserve"> a la sociedad de personas con la condición del espectro autista, mediante la protección de sus derechos y necesidades fundamentales que le son reconocidos en la </w:t>
      </w:r>
      <w:proofErr w:type="spellStart"/>
      <w:r>
        <w:rPr>
          <w:rStyle w:val="Ninguno"/>
          <w:rFonts w:ascii="Arial" w:hAnsi="Arial"/>
          <w:lang w:val="es-ES_tradnl"/>
        </w:rPr>
        <w:t>Constitució</w:t>
      </w:r>
      <w:proofErr w:type="spellEnd"/>
      <w:r>
        <w:rPr>
          <w:rStyle w:val="Ninguno"/>
          <w:rFonts w:ascii="Arial" w:hAnsi="Arial"/>
        </w:rPr>
        <w:t>n Pol</w:t>
      </w:r>
      <w:proofErr w:type="spellStart"/>
      <w:r>
        <w:rPr>
          <w:rStyle w:val="Ninguno"/>
          <w:rFonts w:ascii="Arial" w:hAnsi="Arial"/>
          <w:lang w:val="es-ES_tradnl"/>
        </w:rPr>
        <w:t>ítica</w:t>
      </w:r>
      <w:proofErr w:type="spellEnd"/>
      <w:r>
        <w:rPr>
          <w:rStyle w:val="Ninguno"/>
          <w:rFonts w:ascii="Arial" w:hAnsi="Arial"/>
          <w:lang w:val="es-ES_tradnl"/>
        </w:rPr>
        <w:t xml:space="preserve"> de los Estados Unidos Mexicanos, en los tratados internacionales de los que el Estado Mexicano forme parte, en la Ley General para la Atención y Protección a Personas con la condición del Espectro Autista y en la </w:t>
      </w:r>
      <w:proofErr w:type="spellStart"/>
      <w:r>
        <w:rPr>
          <w:rStyle w:val="Ninguno"/>
          <w:rFonts w:ascii="Arial" w:hAnsi="Arial"/>
          <w:lang w:val="es-ES_tradnl"/>
        </w:rPr>
        <w:t>Constitució</w:t>
      </w:r>
      <w:proofErr w:type="spellEnd"/>
      <w:r>
        <w:rPr>
          <w:rStyle w:val="Ninguno"/>
          <w:rFonts w:ascii="Arial" w:hAnsi="Arial"/>
        </w:rPr>
        <w:t>n Pol</w:t>
      </w:r>
      <w:proofErr w:type="spellStart"/>
      <w:r>
        <w:rPr>
          <w:rStyle w:val="Ninguno"/>
          <w:rFonts w:ascii="Arial" w:hAnsi="Arial"/>
          <w:lang w:val="es-ES_tradnl"/>
        </w:rPr>
        <w:t>ítica</w:t>
      </w:r>
      <w:proofErr w:type="spellEnd"/>
      <w:r>
        <w:rPr>
          <w:rStyle w:val="Ninguno"/>
          <w:rFonts w:ascii="Arial" w:hAnsi="Arial"/>
          <w:lang w:val="es-ES_tradnl"/>
        </w:rPr>
        <w:t xml:space="preserve"> del Estado de </w:t>
      </w:r>
      <w:proofErr w:type="spellStart"/>
      <w:r>
        <w:rPr>
          <w:rStyle w:val="Ninguno"/>
          <w:rFonts w:ascii="Arial" w:hAnsi="Arial"/>
          <w:lang w:val="es-ES_tradnl"/>
        </w:rPr>
        <w:t>Yucatá</w:t>
      </w:r>
      <w:proofErr w:type="spellEnd"/>
      <w:r>
        <w:rPr>
          <w:rStyle w:val="Ninguno"/>
          <w:rFonts w:ascii="Arial" w:hAnsi="Arial"/>
        </w:rPr>
        <w:t>n.</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b/>
          <w:bCs/>
        </w:rPr>
        <w:t>Art</w:t>
      </w:r>
      <w:r>
        <w:rPr>
          <w:rStyle w:val="Ninguno"/>
          <w:rFonts w:ascii="Arial" w:hAnsi="Arial"/>
          <w:b/>
          <w:bCs/>
          <w:lang w:val="es-ES_tradnl"/>
        </w:rPr>
        <w:t>í</w:t>
      </w:r>
      <w:r>
        <w:rPr>
          <w:rStyle w:val="Ninguno"/>
          <w:rFonts w:ascii="Arial" w:hAnsi="Arial"/>
          <w:b/>
          <w:bCs/>
          <w:lang w:val="pt-PT"/>
        </w:rPr>
        <w:t xml:space="preserve">culo 3.- </w:t>
      </w:r>
      <w:r>
        <w:rPr>
          <w:rStyle w:val="Ninguno"/>
          <w:rFonts w:ascii="Arial" w:hAnsi="Arial"/>
          <w:lang w:val="es-ES_tradnl"/>
        </w:rPr>
        <w:t>Para los efectos de esta Ley se entiende por:</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b/>
          <w:bCs/>
        </w:rPr>
        <w:t xml:space="preserve">I.- </w:t>
      </w:r>
      <w:r>
        <w:rPr>
          <w:rStyle w:val="Ninguno"/>
          <w:rFonts w:ascii="Arial" w:hAnsi="Arial"/>
          <w:lang w:val="pt-PT"/>
        </w:rPr>
        <w:t>Comisi</w:t>
      </w:r>
      <w:r>
        <w:rPr>
          <w:rStyle w:val="Ninguno"/>
          <w:rFonts w:ascii="Arial" w:hAnsi="Arial"/>
          <w:lang w:val="es-ES_tradnl"/>
        </w:rPr>
        <w:t>ó</w:t>
      </w:r>
      <w:r>
        <w:rPr>
          <w:rStyle w:val="Ninguno"/>
          <w:rFonts w:ascii="Arial" w:hAnsi="Arial"/>
          <w:lang w:val="pt-PT"/>
        </w:rPr>
        <w:t>n: Comisi</w:t>
      </w:r>
      <w:proofErr w:type="spellStart"/>
      <w:r>
        <w:rPr>
          <w:rStyle w:val="Ninguno"/>
          <w:rFonts w:ascii="Arial" w:hAnsi="Arial"/>
          <w:lang w:val="es-ES_tradnl"/>
        </w:rPr>
        <w:t>ón</w:t>
      </w:r>
      <w:proofErr w:type="spellEnd"/>
      <w:r>
        <w:rPr>
          <w:rStyle w:val="Ninguno"/>
          <w:rFonts w:ascii="Arial" w:hAnsi="Arial"/>
          <w:lang w:val="es-ES_tradnl"/>
        </w:rPr>
        <w:t xml:space="preserve"> Intersecretarial para la Atención y Protección a Personas con la Condición del Espectro Autista en el Estado.</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b/>
          <w:bCs/>
        </w:rPr>
        <w:t xml:space="preserve">II.- </w:t>
      </w:r>
      <w:r>
        <w:rPr>
          <w:rStyle w:val="Ninguno"/>
          <w:rFonts w:ascii="Arial" w:hAnsi="Arial"/>
          <w:lang w:val="es-ES_tradnl"/>
        </w:rPr>
        <w:t xml:space="preserve">Concurrencia: </w:t>
      </w:r>
      <w:proofErr w:type="spellStart"/>
      <w:r>
        <w:rPr>
          <w:rStyle w:val="Ninguno"/>
          <w:rFonts w:ascii="Arial" w:hAnsi="Arial"/>
          <w:lang w:val="es-ES_tradnl"/>
        </w:rPr>
        <w:t>Participació</w:t>
      </w:r>
      <w:proofErr w:type="spellEnd"/>
      <w:r>
        <w:rPr>
          <w:rStyle w:val="Ninguno"/>
          <w:rFonts w:ascii="Arial" w:hAnsi="Arial"/>
          <w:lang w:val="pt-PT"/>
        </w:rPr>
        <w:t>n conjunta de dos o m</w:t>
      </w:r>
      <w:proofErr w:type="spellStart"/>
      <w:r>
        <w:rPr>
          <w:rStyle w:val="Ninguno"/>
          <w:rFonts w:ascii="Arial" w:hAnsi="Arial"/>
          <w:lang w:val="es-ES_tradnl"/>
        </w:rPr>
        <w:t>ás</w:t>
      </w:r>
      <w:proofErr w:type="spellEnd"/>
      <w:r>
        <w:rPr>
          <w:rStyle w:val="Ninguno"/>
          <w:rFonts w:ascii="Arial" w:hAnsi="Arial"/>
          <w:lang w:val="es-ES_tradnl"/>
        </w:rPr>
        <w:t xml:space="preserve"> dependencias o entidades de la </w:t>
      </w:r>
      <w:proofErr w:type="spellStart"/>
      <w:r>
        <w:rPr>
          <w:rStyle w:val="Ninguno"/>
          <w:rFonts w:ascii="Arial" w:hAnsi="Arial"/>
          <w:lang w:val="es-ES_tradnl"/>
        </w:rPr>
        <w:t>Administració</w:t>
      </w:r>
      <w:proofErr w:type="spellEnd"/>
      <w:r>
        <w:rPr>
          <w:rStyle w:val="Ninguno"/>
          <w:rFonts w:ascii="Arial" w:hAnsi="Arial"/>
        </w:rPr>
        <w:t>n P</w:t>
      </w:r>
      <w:r>
        <w:rPr>
          <w:rStyle w:val="Ninguno"/>
          <w:rFonts w:ascii="Arial" w:hAnsi="Arial"/>
          <w:lang w:val="es-ES_tradnl"/>
        </w:rPr>
        <w:t xml:space="preserve">ública Estatal, o bien, del Estado, con la Federación, y los municipios que, de acuerdo con los ámbitos de su competencia, atienden la gestión, y en su caso, la resolución de un </w:t>
      </w:r>
      <w:proofErr w:type="spellStart"/>
      <w:r>
        <w:rPr>
          <w:rStyle w:val="Ninguno"/>
          <w:rFonts w:ascii="Arial" w:hAnsi="Arial"/>
          <w:lang w:val="es-ES_tradnl"/>
        </w:rPr>
        <w:t>fenó</w:t>
      </w:r>
      <w:proofErr w:type="spellEnd"/>
      <w:r>
        <w:rPr>
          <w:rStyle w:val="Ninguno"/>
          <w:rFonts w:ascii="Arial" w:hAnsi="Arial"/>
          <w:lang w:val="it-IT"/>
        </w:rPr>
        <w:t xml:space="preserve">meno social. </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b/>
          <w:bCs/>
        </w:rPr>
        <w:t xml:space="preserve">III.- </w:t>
      </w:r>
      <w:r>
        <w:rPr>
          <w:rStyle w:val="Ninguno"/>
          <w:rFonts w:ascii="Arial" w:hAnsi="Arial"/>
          <w:lang w:val="es-ES_tradnl"/>
        </w:rPr>
        <w:t xml:space="preserve">Derechos Humanos: Aquellos derechos reconocidos por la </w:t>
      </w:r>
      <w:proofErr w:type="spellStart"/>
      <w:r>
        <w:rPr>
          <w:rStyle w:val="Ninguno"/>
          <w:rFonts w:ascii="Arial" w:hAnsi="Arial"/>
          <w:lang w:val="es-ES_tradnl"/>
        </w:rPr>
        <w:t>Constitució</w:t>
      </w:r>
      <w:proofErr w:type="spellEnd"/>
      <w:r>
        <w:rPr>
          <w:rStyle w:val="Ninguno"/>
          <w:rFonts w:ascii="Arial" w:hAnsi="Arial"/>
        </w:rPr>
        <w:t>n Pol</w:t>
      </w:r>
      <w:proofErr w:type="spellStart"/>
      <w:r>
        <w:rPr>
          <w:rStyle w:val="Ninguno"/>
          <w:rFonts w:ascii="Arial" w:hAnsi="Arial"/>
          <w:lang w:val="es-ES_tradnl"/>
        </w:rPr>
        <w:t>ítica</w:t>
      </w:r>
      <w:proofErr w:type="spellEnd"/>
      <w:r>
        <w:rPr>
          <w:rStyle w:val="Ninguno"/>
          <w:rFonts w:ascii="Arial" w:hAnsi="Arial"/>
          <w:lang w:val="es-ES_tradnl"/>
        </w:rPr>
        <w:t xml:space="preserve"> de los Estados Unidos Mexicanos y los Tratados Internacionales de los que el Estado Mexicano forme parte y que se caracterizan por garantizar a las personas, dignidad, valor, igualdad de derechos y oportunidades, a fin de promover el proceso social y elevar el nivel de vida dentro de un concepto más amplio de la libertad con estricto apego a los principios pro persona, universalidad, interdependencia, indivisibilidad y progresividad.</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b/>
          <w:bCs/>
        </w:rPr>
        <w:t xml:space="preserve">IV.- </w:t>
      </w:r>
      <w:r>
        <w:rPr>
          <w:rStyle w:val="Ninguno"/>
          <w:rFonts w:ascii="Arial" w:hAnsi="Arial"/>
          <w:lang w:val="es-ES_tradnl"/>
        </w:rPr>
        <w:t xml:space="preserve">Discapacidad: Concepto en permanente evolución como resultado de la compleja interacción entre las personas con deficiencias y las barreras debidas a la actitud y al entorno que evitan su participación plena y efectiva en la sociedad, en igualdad de condiciones con las </w:t>
      </w:r>
      <w:proofErr w:type="spellStart"/>
      <w:r>
        <w:rPr>
          <w:rStyle w:val="Ninguno"/>
          <w:rFonts w:ascii="Arial" w:hAnsi="Arial"/>
          <w:lang w:val="es-ES_tradnl"/>
        </w:rPr>
        <w:t>demá</w:t>
      </w:r>
      <w:proofErr w:type="spellEnd"/>
      <w:r>
        <w:rPr>
          <w:rStyle w:val="Ninguno"/>
          <w:rFonts w:ascii="Arial" w:hAnsi="Arial"/>
          <w:lang w:val="pt-PT"/>
        </w:rPr>
        <w:t>s.</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b/>
          <w:bCs/>
        </w:rPr>
        <w:t xml:space="preserve">V.- </w:t>
      </w:r>
      <w:r>
        <w:rPr>
          <w:rStyle w:val="Ninguno"/>
          <w:rFonts w:ascii="Arial" w:hAnsi="Arial"/>
          <w:lang w:val="pt-PT"/>
        </w:rPr>
        <w:t>Discriminaci</w:t>
      </w:r>
      <w:proofErr w:type="spellStart"/>
      <w:r>
        <w:rPr>
          <w:rStyle w:val="Ninguno"/>
          <w:rFonts w:ascii="Arial" w:hAnsi="Arial"/>
          <w:lang w:val="es-ES_tradnl"/>
        </w:rPr>
        <w:t>ón</w:t>
      </w:r>
      <w:proofErr w:type="spellEnd"/>
      <w:r>
        <w:rPr>
          <w:rStyle w:val="Ninguno"/>
          <w:rFonts w:ascii="Arial" w:hAnsi="Arial"/>
          <w:lang w:val="es-ES_tradnl"/>
        </w:rPr>
        <w:t xml:space="preserve">: Cualquier </w:t>
      </w:r>
      <w:proofErr w:type="spellStart"/>
      <w:r>
        <w:rPr>
          <w:rStyle w:val="Ninguno"/>
          <w:rFonts w:ascii="Arial" w:hAnsi="Arial"/>
          <w:lang w:val="es-ES_tradnl"/>
        </w:rPr>
        <w:t>distinció</w:t>
      </w:r>
      <w:proofErr w:type="spellEnd"/>
      <w:r w:rsidRPr="00977F5F">
        <w:rPr>
          <w:rStyle w:val="Ninguno"/>
          <w:rFonts w:ascii="Arial" w:hAnsi="Arial"/>
        </w:rPr>
        <w:t xml:space="preserve">n, </w:t>
      </w:r>
      <w:proofErr w:type="spellStart"/>
      <w:r w:rsidRPr="00977F5F">
        <w:rPr>
          <w:rStyle w:val="Ninguno"/>
          <w:rFonts w:ascii="Arial" w:hAnsi="Arial"/>
        </w:rPr>
        <w:t>exclusi</w:t>
      </w:r>
      <w:r>
        <w:rPr>
          <w:rStyle w:val="Ninguno"/>
          <w:rFonts w:ascii="Arial" w:hAnsi="Arial"/>
          <w:lang w:val="es-ES_tradnl"/>
        </w:rPr>
        <w:t>ó</w:t>
      </w:r>
      <w:proofErr w:type="spellEnd"/>
      <w:r>
        <w:rPr>
          <w:rStyle w:val="Ninguno"/>
          <w:rFonts w:ascii="Arial" w:hAnsi="Arial"/>
          <w:lang w:val="it-IT"/>
        </w:rPr>
        <w:t>n o restricci</w:t>
      </w:r>
      <w:proofErr w:type="spellStart"/>
      <w:r>
        <w:rPr>
          <w:rStyle w:val="Ninguno"/>
          <w:rFonts w:ascii="Arial" w:hAnsi="Arial"/>
          <w:lang w:val="es-ES_tradnl"/>
        </w:rPr>
        <w:t>ón</w:t>
      </w:r>
      <w:proofErr w:type="spellEnd"/>
      <w:r>
        <w:rPr>
          <w:rStyle w:val="Ninguno"/>
          <w:rFonts w:ascii="Arial" w:hAnsi="Arial"/>
          <w:lang w:val="es-ES_tradnl"/>
        </w:rPr>
        <w:t xml:space="preserve"> que tenga el propósito o el efecto de obstaculizar el reconocimiento, goce o ejercicio, en igualdad de condiciones, de todos los derechos humanos, garantías y libertades fundamentales.</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b/>
          <w:bCs/>
        </w:rPr>
        <w:t xml:space="preserve">VI.- </w:t>
      </w:r>
      <w:r>
        <w:rPr>
          <w:rStyle w:val="Ninguno"/>
          <w:rFonts w:ascii="Arial" w:hAnsi="Arial"/>
          <w:lang w:val="es-ES_tradnl"/>
        </w:rPr>
        <w:t xml:space="preserve">Estado: Estado Libre y Soberano de </w:t>
      </w:r>
      <w:proofErr w:type="spellStart"/>
      <w:r>
        <w:rPr>
          <w:rStyle w:val="Ninguno"/>
          <w:rFonts w:ascii="Arial" w:hAnsi="Arial"/>
          <w:lang w:val="es-ES_tradnl"/>
        </w:rPr>
        <w:t>Yucatá</w:t>
      </w:r>
      <w:proofErr w:type="spellEnd"/>
      <w:r>
        <w:rPr>
          <w:rStyle w:val="Ninguno"/>
          <w:rFonts w:ascii="Arial" w:hAnsi="Arial"/>
        </w:rPr>
        <w:t>n.</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b/>
          <w:bCs/>
        </w:rPr>
        <w:t xml:space="preserve">VII.- </w:t>
      </w:r>
      <w:r>
        <w:rPr>
          <w:rStyle w:val="Ninguno"/>
          <w:rFonts w:ascii="Arial" w:hAnsi="Arial"/>
          <w:lang w:val="es-ES_tradnl"/>
        </w:rPr>
        <w:t xml:space="preserve">Inclusión: Cuando la sociedad actúa sin discriminación ni prejuicios e incluye a toda </w:t>
      </w:r>
      <w:r>
        <w:rPr>
          <w:rStyle w:val="Ninguno"/>
          <w:rFonts w:ascii="Arial" w:hAnsi="Arial"/>
          <w:lang w:val="es-ES_tradnl"/>
        </w:rPr>
        <w:lastRenderedPageBreak/>
        <w:t xml:space="preserve">persona, considerando que la diversidad es una </w:t>
      </w:r>
      <w:proofErr w:type="spellStart"/>
      <w:r>
        <w:rPr>
          <w:rStyle w:val="Ninguno"/>
          <w:rFonts w:ascii="Arial" w:hAnsi="Arial"/>
          <w:lang w:val="es-ES_tradnl"/>
        </w:rPr>
        <w:t>condició</w:t>
      </w:r>
      <w:proofErr w:type="spellEnd"/>
      <w:r>
        <w:rPr>
          <w:rStyle w:val="Ninguno"/>
          <w:rFonts w:ascii="Arial" w:hAnsi="Arial"/>
        </w:rPr>
        <w:t>n humana.</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b/>
          <w:bCs/>
        </w:rPr>
        <w:t xml:space="preserve">VIII.- </w:t>
      </w:r>
      <w:r>
        <w:rPr>
          <w:rStyle w:val="Ninguno"/>
          <w:rFonts w:ascii="Arial" w:hAnsi="Arial"/>
          <w:lang w:val="fr-FR"/>
        </w:rPr>
        <w:t>Integraci</w:t>
      </w:r>
      <w:proofErr w:type="spellStart"/>
      <w:r>
        <w:rPr>
          <w:rStyle w:val="Ninguno"/>
          <w:rFonts w:ascii="Arial" w:hAnsi="Arial"/>
          <w:lang w:val="es-ES_tradnl"/>
        </w:rPr>
        <w:t>ón</w:t>
      </w:r>
      <w:proofErr w:type="spellEnd"/>
      <w:r>
        <w:rPr>
          <w:rStyle w:val="Ninguno"/>
          <w:rFonts w:ascii="Arial" w:hAnsi="Arial"/>
          <w:lang w:val="es-ES_tradnl"/>
        </w:rPr>
        <w:t xml:space="preserve">: Cuando un individuo con características diferentes se integra a la vida social al contar con las facilidades necesarias y acordes con su </w:t>
      </w:r>
      <w:proofErr w:type="spellStart"/>
      <w:r>
        <w:rPr>
          <w:rStyle w:val="Ninguno"/>
          <w:rFonts w:ascii="Arial" w:hAnsi="Arial"/>
          <w:lang w:val="es-ES_tradnl"/>
        </w:rPr>
        <w:t>condició</w:t>
      </w:r>
      <w:proofErr w:type="spellEnd"/>
      <w:r>
        <w:rPr>
          <w:rStyle w:val="Ninguno"/>
          <w:rFonts w:ascii="Arial" w:hAnsi="Arial"/>
        </w:rPr>
        <w:t xml:space="preserve">n humana. </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b/>
          <w:bCs/>
        </w:rPr>
        <w:t xml:space="preserve">IX.- </w:t>
      </w:r>
      <w:r>
        <w:rPr>
          <w:rStyle w:val="Ninguno"/>
          <w:rFonts w:ascii="Arial" w:hAnsi="Arial"/>
          <w:lang w:val="es-ES_tradnl"/>
        </w:rPr>
        <w:t xml:space="preserve">Ley: Ley para la Atención y Protección a Personas con la Condición del Espectro Autista del Estado de </w:t>
      </w:r>
      <w:proofErr w:type="spellStart"/>
      <w:r>
        <w:rPr>
          <w:rStyle w:val="Ninguno"/>
          <w:rFonts w:ascii="Arial" w:hAnsi="Arial"/>
          <w:lang w:val="es-ES_tradnl"/>
        </w:rPr>
        <w:t>Yucatá</w:t>
      </w:r>
      <w:proofErr w:type="spellEnd"/>
      <w:r>
        <w:rPr>
          <w:rStyle w:val="Ninguno"/>
          <w:rFonts w:ascii="Arial" w:hAnsi="Arial"/>
        </w:rPr>
        <w:t>n.</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b/>
          <w:bCs/>
        </w:rPr>
        <w:t xml:space="preserve">X.- </w:t>
      </w:r>
      <w:r>
        <w:rPr>
          <w:rStyle w:val="Ninguno"/>
          <w:rFonts w:ascii="Arial" w:hAnsi="Arial"/>
          <w:lang w:val="es-ES_tradnl"/>
        </w:rPr>
        <w:t>Ley General: Ley General para la Atención y Protección a Personas con la Condición del Espectro Autista.</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b/>
          <w:bCs/>
        </w:rPr>
        <w:t xml:space="preserve">XI.- </w:t>
      </w:r>
      <w:r>
        <w:rPr>
          <w:rStyle w:val="Ninguno"/>
          <w:rFonts w:ascii="Arial" w:hAnsi="Arial"/>
          <w:lang w:val="es-ES_tradnl"/>
        </w:rPr>
        <w:t xml:space="preserve">Personas con la condición del Espectro Autista: Todas aquellas que presentan una condición caracterizada en diferentes grados por afectaciones en la interacción social, comunicación verbal y no verbal, comportamientos repetitivos y en la conducta e </w:t>
      </w:r>
      <w:proofErr w:type="spellStart"/>
      <w:r>
        <w:rPr>
          <w:rStyle w:val="Ninguno"/>
          <w:rFonts w:ascii="Arial" w:hAnsi="Arial"/>
          <w:lang w:val="es-ES_tradnl"/>
        </w:rPr>
        <w:t>integració</w:t>
      </w:r>
      <w:proofErr w:type="spellEnd"/>
      <w:r>
        <w:rPr>
          <w:rStyle w:val="Ninguno"/>
          <w:rFonts w:ascii="Arial" w:hAnsi="Arial"/>
        </w:rPr>
        <w:t>n sensorial.</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b/>
          <w:bCs/>
        </w:rPr>
        <w:t xml:space="preserve">XII.- </w:t>
      </w:r>
      <w:r>
        <w:rPr>
          <w:rStyle w:val="Ninguno"/>
          <w:rFonts w:ascii="Arial" w:hAnsi="Arial"/>
          <w:lang w:val="pt-PT"/>
        </w:rPr>
        <w:t>Secretar</w:t>
      </w:r>
      <w:r>
        <w:rPr>
          <w:rStyle w:val="Ninguno"/>
          <w:rFonts w:ascii="Arial" w:hAnsi="Arial"/>
          <w:lang w:val="es-ES_tradnl"/>
        </w:rPr>
        <w:t>í</w:t>
      </w:r>
      <w:r>
        <w:rPr>
          <w:rStyle w:val="Ninguno"/>
          <w:rFonts w:ascii="Arial" w:hAnsi="Arial"/>
          <w:lang w:val="it-IT"/>
        </w:rPr>
        <w:t>a: La Secretar</w:t>
      </w:r>
      <w:proofErr w:type="spellStart"/>
      <w:r>
        <w:rPr>
          <w:rStyle w:val="Ninguno"/>
          <w:rFonts w:ascii="Arial" w:hAnsi="Arial"/>
          <w:lang w:val="es-ES_tradnl"/>
        </w:rPr>
        <w:t>ía</w:t>
      </w:r>
      <w:proofErr w:type="spellEnd"/>
      <w:r>
        <w:rPr>
          <w:rStyle w:val="Ninguno"/>
          <w:rFonts w:ascii="Arial" w:hAnsi="Arial"/>
          <w:lang w:val="es-ES_tradnl"/>
        </w:rPr>
        <w:t xml:space="preserve"> de Salud del Estado de </w:t>
      </w:r>
      <w:proofErr w:type="spellStart"/>
      <w:r>
        <w:rPr>
          <w:rStyle w:val="Ninguno"/>
          <w:rFonts w:ascii="Arial" w:hAnsi="Arial"/>
          <w:lang w:val="es-ES_tradnl"/>
        </w:rPr>
        <w:t>Yucatá</w:t>
      </w:r>
      <w:proofErr w:type="spellEnd"/>
      <w:r>
        <w:rPr>
          <w:rStyle w:val="Ninguno"/>
          <w:rFonts w:ascii="Arial" w:hAnsi="Arial"/>
        </w:rPr>
        <w:t>n.</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b/>
          <w:bCs/>
        </w:rPr>
        <w:t xml:space="preserve">XIII.- </w:t>
      </w:r>
      <w:r>
        <w:rPr>
          <w:rStyle w:val="Ninguno"/>
          <w:rFonts w:ascii="Arial" w:hAnsi="Arial"/>
          <w:lang w:val="es-ES_tradnl"/>
        </w:rPr>
        <w:t>Sector Privado: Personas Físicas y morales dedicadas a las actividades preponderantemente lucrativas y aquellas otras de carácter civil distintas a los sectores público y social.</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b/>
          <w:bCs/>
        </w:rPr>
        <w:t xml:space="preserve">XIV.- </w:t>
      </w:r>
      <w:r>
        <w:rPr>
          <w:rStyle w:val="Ninguno"/>
          <w:rFonts w:ascii="Arial" w:hAnsi="Arial"/>
          <w:lang w:val="es-ES_tradnl"/>
        </w:rPr>
        <w:t>Sector Social: Conjunto de individuos y organizaciones que no dependen del sector público y que son ajenas al sector privado.</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b/>
          <w:bCs/>
        </w:rPr>
        <w:t xml:space="preserve">XV.- </w:t>
      </w:r>
      <w:r>
        <w:rPr>
          <w:rStyle w:val="Ninguno"/>
          <w:rFonts w:ascii="Arial" w:hAnsi="Arial"/>
          <w:lang w:val="es-ES_tradnl"/>
        </w:rPr>
        <w:t xml:space="preserve">Seguridad </w:t>
      </w:r>
      <w:proofErr w:type="spellStart"/>
      <w:r>
        <w:rPr>
          <w:rStyle w:val="Ninguno"/>
          <w:rFonts w:ascii="Arial" w:hAnsi="Arial"/>
          <w:lang w:val="es-ES_tradnl"/>
        </w:rPr>
        <w:t>Jurí</w:t>
      </w:r>
      <w:r>
        <w:rPr>
          <w:rStyle w:val="Ninguno"/>
          <w:rFonts w:ascii="Arial" w:hAnsi="Arial"/>
        </w:rPr>
        <w:t>dica</w:t>
      </w:r>
      <w:proofErr w:type="spellEnd"/>
      <w:r>
        <w:rPr>
          <w:rStyle w:val="Ninguno"/>
          <w:rFonts w:ascii="Arial" w:hAnsi="Arial"/>
        </w:rPr>
        <w:t xml:space="preserve">: </w:t>
      </w:r>
      <w:proofErr w:type="spellStart"/>
      <w:r>
        <w:rPr>
          <w:rStyle w:val="Ninguno"/>
          <w:rFonts w:ascii="Arial" w:hAnsi="Arial"/>
        </w:rPr>
        <w:t>Garant</w:t>
      </w:r>
      <w:r>
        <w:rPr>
          <w:rStyle w:val="Ninguno"/>
          <w:rFonts w:ascii="Arial" w:hAnsi="Arial"/>
          <w:lang w:val="es-ES_tradnl"/>
        </w:rPr>
        <w:t>ía</w:t>
      </w:r>
      <w:proofErr w:type="spellEnd"/>
      <w:r>
        <w:rPr>
          <w:rStyle w:val="Ninguno"/>
          <w:rFonts w:ascii="Arial" w:hAnsi="Arial"/>
          <w:lang w:val="es-ES_tradnl"/>
        </w:rPr>
        <w:t xml:space="preserve"> dada al individuo por el Estado de que su persona, sus bienes y sus derechos no serán objeto de ataques violentos; o que, si estos llegaran a producirse, le serán asegurados por la sociedad, la protección y reparación de los mismos.</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b/>
          <w:bCs/>
        </w:rPr>
        <w:t>Art</w:t>
      </w:r>
      <w:r>
        <w:rPr>
          <w:rStyle w:val="Ninguno"/>
          <w:rFonts w:ascii="Arial" w:hAnsi="Arial"/>
          <w:b/>
          <w:bCs/>
          <w:lang w:val="es-ES_tradnl"/>
        </w:rPr>
        <w:t>í</w:t>
      </w:r>
      <w:r>
        <w:rPr>
          <w:rStyle w:val="Ninguno"/>
          <w:rFonts w:ascii="Arial" w:hAnsi="Arial"/>
          <w:b/>
          <w:bCs/>
          <w:lang w:val="pt-PT"/>
        </w:rPr>
        <w:t xml:space="preserve">culo 4.- </w:t>
      </w:r>
      <w:r>
        <w:rPr>
          <w:rStyle w:val="Ninguno"/>
          <w:rFonts w:ascii="Arial" w:hAnsi="Arial"/>
          <w:lang w:val="es-ES_tradnl"/>
        </w:rPr>
        <w:t xml:space="preserve">Las personas con la condición del espectro autista tienen derecho a no ser discriminadas en </w:t>
      </w:r>
      <w:proofErr w:type="spellStart"/>
      <w:r>
        <w:rPr>
          <w:rStyle w:val="Ninguno"/>
          <w:rFonts w:ascii="Arial" w:hAnsi="Arial"/>
          <w:lang w:val="es-ES_tradnl"/>
        </w:rPr>
        <w:t>ningú</w:t>
      </w:r>
      <w:proofErr w:type="spellEnd"/>
      <w:r>
        <w:rPr>
          <w:rStyle w:val="Ninguno"/>
          <w:rFonts w:ascii="Arial" w:hAnsi="Arial"/>
        </w:rPr>
        <w:t xml:space="preserve">n </w:t>
      </w:r>
      <w:r>
        <w:rPr>
          <w:rStyle w:val="Ninguno"/>
          <w:rFonts w:ascii="Arial" w:hAnsi="Arial"/>
          <w:lang w:val="es-ES_tradnl"/>
        </w:rPr>
        <w:t xml:space="preserve">ámbito de su vida, así como de gozar junto con sus familias de los derechos fundamentales previstos en el artículo 10 de la Ley General. </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lang w:val="es-ES_tradnl"/>
        </w:rPr>
        <w:t>Es obligación del Estado garantizar el respeto y ejercicio de los derechos de las personas con la condición del espectro autista.</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b/>
          <w:bCs/>
        </w:rPr>
        <w:t>Art</w:t>
      </w:r>
      <w:r>
        <w:rPr>
          <w:rStyle w:val="Ninguno"/>
          <w:rFonts w:ascii="Arial" w:hAnsi="Arial"/>
          <w:b/>
          <w:bCs/>
          <w:lang w:val="es-ES_tradnl"/>
        </w:rPr>
        <w:t>í</w:t>
      </w:r>
      <w:r>
        <w:rPr>
          <w:rStyle w:val="Ninguno"/>
          <w:rFonts w:ascii="Arial" w:hAnsi="Arial"/>
          <w:b/>
          <w:bCs/>
          <w:lang w:val="pt-PT"/>
        </w:rPr>
        <w:t xml:space="preserve">culo 5.- </w:t>
      </w:r>
      <w:r>
        <w:rPr>
          <w:rStyle w:val="Ninguno"/>
          <w:rFonts w:ascii="Arial" w:hAnsi="Arial"/>
          <w:lang w:val="es-ES_tradnl"/>
        </w:rPr>
        <w:t>Para garantizar los derechos de las personas con la condición de espectro autista el Gobierno y los municipios, a través de sus dependencias y entidades, formularán, respecto a los asuntos de su competencia, las propuestas de políticas, programas, objetivos, metas, estrategias y acciones, basadas en los principios fundamentales previstos en el artículo 6 de la ley general, los cuales deberán implementar de manera progresiva, conforme a la disponibilidad presupuestaria.</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lang w:val="es-ES_tradnl"/>
        </w:rPr>
        <w:t xml:space="preserve">El Gobierno y los municipios podrán coordinarse, mediante la celebración de convenios, con el fin de alinear los programas estatales con la </w:t>
      </w:r>
      <w:proofErr w:type="spellStart"/>
      <w:r>
        <w:rPr>
          <w:rStyle w:val="Ninguno"/>
          <w:rFonts w:ascii="Arial" w:hAnsi="Arial"/>
          <w:lang w:val="es-ES_tradnl"/>
        </w:rPr>
        <w:t>polí</w:t>
      </w:r>
      <w:proofErr w:type="spellEnd"/>
      <w:r>
        <w:rPr>
          <w:rStyle w:val="Ninguno"/>
          <w:rFonts w:ascii="Arial" w:hAnsi="Arial"/>
          <w:lang w:val="it-IT"/>
        </w:rPr>
        <w:t>tica p</w:t>
      </w:r>
      <w:r>
        <w:rPr>
          <w:rStyle w:val="Ninguno"/>
          <w:rFonts w:ascii="Arial" w:hAnsi="Arial"/>
          <w:lang w:val="es-ES_tradnl"/>
        </w:rPr>
        <w:t xml:space="preserve">ública en materia de atención y protección a personas con la condición del espectro autista, en un marco de respeto de las competencias correspondientes a cada orden de gobierno, a fin de lograr una efectiva transversalidad de las </w:t>
      </w:r>
      <w:proofErr w:type="spellStart"/>
      <w:r>
        <w:rPr>
          <w:rStyle w:val="Ninguno"/>
          <w:rFonts w:ascii="Arial" w:hAnsi="Arial"/>
          <w:lang w:val="es-ES_tradnl"/>
        </w:rPr>
        <w:t>polí</w:t>
      </w:r>
      <w:proofErr w:type="spellEnd"/>
      <w:r>
        <w:rPr>
          <w:rStyle w:val="Ninguno"/>
          <w:rFonts w:ascii="Arial" w:hAnsi="Arial"/>
          <w:lang w:val="pt-PT"/>
        </w:rPr>
        <w:t>ticas p</w:t>
      </w:r>
      <w:r>
        <w:rPr>
          <w:rStyle w:val="Ninguno"/>
          <w:rFonts w:ascii="Arial" w:hAnsi="Arial"/>
          <w:lang w:val="es-ES_tradnl"/>
        </w:rPr>
        <w:t>ú</w:t>
      </w:r>
      <w:r>
        <w:rPr>
          <w:rStyle w:val="Ninguno"/>
          <w:rFonts w:ascii="Arial" w:hAnsi="Arial"/>
          <w:lang w:val="pt-PT"/>
        </w:rPr>
        <w:t>blicas.</w:t>
      </w:r>
    </w:p>
    <w:p w:rsidR="005E5B73" w:rsidRDefault="005E5B73">
      <w:pPr>
        <w:pStyle w:val="Cuerpo"/>
        <w:spacing w:after="160" w:line="259" w:lineRule="auto"/>
        <w:jc w:val="both"/>
        <w:rPr>
          <w:rStyle w:val="Ninguno"/>
          <w:rFonts w:ascii="Arial" w:eastAsia="Arial" w:hAnsi="Arial" w:cs="Arial"/>
        </w:rPr>
      </w:pPr>
    </w:p>
    <w:p w:rsidR="005E5B73" w:rsidRDefault="00DB7C7A">
      <w:pPr>
        <w:pStyle w:val="Cuerpo"/>
        <w:spacing w:line="259" w:lineRule="auto"/>
        <w:jc w:val="center"/>
        <w:rPr>
          <w:rStyle w:val="Ninguno"/>
          <w:rFonts w:ascii="Arial" w:eastAsia="Arial" w:hAnsi="Arial" w:cs="Arial"/>
          <w:b/>
          <w:bCs/>
        </w:rPr>
      </w:pPr>
      <w:r>
        <w:rPr>
          <w:rStyle w:val="Ninguno"/>
          <w:rFonts w:ascii="Arial" w:hAnsi="Arial"/>
          <w:b/>
          <w:bCs/>
        </w:rPr>
        <w:t>CAPITULO II</w:t>
      </w:r>
    </w:p>
    <w:p w:rsidR="005E5B73" w:rsidRDefault="00DB7C7A">
      <w:pPr>
        <w:pStyle w:val="Cuerpo"/>
        <w:spacing w:line="259" w:lineRule="auto"/>
        <w:jc w:val="center"/>
        <w:rPr>
          <w:rStyle w:val="Ninguno"/>
          <w:rFonts w:ascii="Arial" w:eastAsia="Arial" w:hAnsi="Arial" w:cs="Arial"/>
          <w:b/>
          <w:bCs/>
        </w:rPr>
      </w:pPr>
      <w:r>
        <w:rPr>
          <w:rStyle w:val="Ninguno"/>
          <w:rFonts w:ascii="Arial" w:hAnsi="Arial"/>
          <w:b/>
          <w:bCs/>
          <w:lang w:val="de-DE"/>
        </w:rPr>
        <w:t xml:space="preserve">DE LOS DERECHOS </w:t>
      </w:r>
    </w:p>
    <w:p w:rsidR="005E5B73" w:rsidRDefault="005E5B73">
      <w:pPr>
        <w:pStyle w:val="Cuerpo"/>
        <w:spacing w:after="160" w:line="259" w:lineRule="auto"/>
        <w:rPr>
          <w:rStyle w:val="Ninguno"/>
          <w:rFonts w:ascii="Arial" w:eastAsia="Arial" w:hAnsi="Arial" w:cs="Arial"/>
          <w:b/>
          <w:bCs/>
        </w:rPr>
      </w:pPr>
    </w:p>
    <w:p w:rsidR="005E5B73" w:rsidRDefault="00DB7C7A">
      <w:pPr>
        <w:pStyle w:val="Cuerpo"/>
        <w:spacing w:after="160" w:line="259" w:lineRule="auto"/>
        <w:jc w:val="both"/>
        <w:rPr>
          <w:rStyle w:val="Ninguno"/>
          <w:rFonts w:ascii="Arial" w:eastAsia="Arial" w:hAnsi="Arial" w:cs="Arial"/>
        </w:rPr>
      </w:pPr>
      <w:r>
        <w:rPr>
          <w:rStyle w:val="Ninguno"/>
          <w:rFonts w:ascii="Arial" w:hAnsi="Arial"/>
          <w:b/>
          <w:bCs/>
        </w:rPr>
        <w:t>Art</w:t>
      </w:r>
      <w:r>
        <w:rPr>
          <w:rStyle w:val="Ninguno"/>
          <w:rFonts w:ascii="Arial" w:hAnsi="Arial"/>
          <w:b/>
          <w:bCs/>
          <w:lang w:val="es-ES_tradnl"/>
        </w:rPr>
        <w:t>í</w:t>
      </w:r>
      <w:r>
        <w:rPr>
          <w:rStyle w:val="Ninguno"/>
          <w:rFonts w:ascii="Arial" w:hAnsi="Arial"/>
          <w:b/>
          <w:bCs/>
          <w:lang w:val="pt-PT"/>
        </w:rPr>
        <w:t xml:space="preserve">culo 6.- </w:t>
      </w:r>
      <w:r>
        <w:rPr>
          <w:rStyle w:val="Ninguno"/>
          <w:rFonts w:ascii="Arial" w:hAnsi="Arial"/>
          <w:lang w:val="pt-PT"/>
        </w:rPr>
        <w:t>El Estado garantizar</w:t>
      </w:r>
      <w:r>
        <w:rPr>
          <w:rStyle w:val="Ninguno"/>
          <w:rFonts w:ascii="Arial" w:hAnsi="Arial"/>
          <w:lang w:val="es-ES_tradnl"/>
        </w:rPr>
        <w:t>á el respeto a los derechos fundamentales de las personas con la condición del espectro autista y/o sus familias, en los términos establecidos por el artículo 10 de la Ley General, en un marco de respeto a los derechos humanos.</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b/>
          <w:bCs/>
        </w:rPr>
        <w:t>Art</w:t>
      </w:r>
      <w:r>
        <w:rPr>
          <w:rStyle w:val="Ninguno"/>
          <w:rFonts w:ascii="Arial" w:hAnsi="Arial"/>
          <w:b/>
          <w:bCs/>
          <w:lang w:val="es-ES_tradnl"/>
        </w:rPr>
        <w:t>í</w:t>
      </w:r>
      <w:r>
        <w:rPr>
          <w:rStyle w:val="Ninguno"/>
          <w:rFonts w:ascii="Arial" w:hAnsi="Arial"/>
          <w:b/>
          <w:bCs/>
          <w:lang w:val="pt-PT"/>
        </w:rPr>
        <w:t xml:space="preserve">culo 7.- </w:t>
      </w:r>
      <w:r>
        <w:rPr>
          <w:rStyle w:val="Ninguno"/>
          <w:rFonts w:ascii="Arial" w:hAnsi="Arial"/>
          <w:lang w:val="es-ES_tradnl"/>
        </w:rPr>
        <w:t>El Estado será responsable de vigilar, en el ámbito de su competencia, que los sujetos obligados de garantizar el ejercicio de los derechos de las personas con la condición del espectro autista no incurran en las prohibiciones establecidas en la presente ley con el motivo de la atención y preservación de los derechos que deben procurar a estas personas y a sus familias.</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b/>
          <w:bCs/>
        </w:rPr>
        <w:t>Art</w:t>
      </w:r>
      <w:r>
        <w:rPr>
          <w:rStyle w:val="Ninguno"/>
          <w:rFonts w:ascii="Arial" w:hAnsi="Arial"/>
          <w:b/>
          <w:bCs/>
          <w:lang w:val="es-ES_tradnl"/>
        </w:rPr>
        <w:t>í</w:t>
      </w:r>
      <w:r>
        <w:rPr>
          <w:rStyle w:val="Ninguno"/>
          <w:rFonts w:ascii="Arial" w:hAnsi="Arial"/>
          <w:b/>
          <w:bCs/>
          <w:lang w:val="pt-PT"/>
        </w:rPr>
        <w:t xml:space="preserve">culo 8. </w:t>
      </w:r>
      <w:r>
        <w:rPr>
          <w:rStyle w:val="Ninguno"/>
          <w:rFonts w:ascii="Arial" w:hAnsi="Arial"/>
          <w:lang w:val="es-ES_tradnl"/>
        </w:rPr>
        <w:t>Se reconocen como derechos fundamentales de las personas con la condición del espectro autista y/o sus familias, en los términos de las disposiciones, los siguientes:</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b/>
          <w:bCs/>
        </w:rPr>
        <w:t xml:space="preserve">I.- </w:t>
      </w:r>
      <w:r>
        <w:rPr>
          <w:rStyle w:val="Ninguno"/>
          <w:rFonts w:ascii="Arial" w:hAnsi="Arial"/>
          <w:lang w:val="es-ES_tradnl"/>
        </w:rPr>
        <w:t xml:space="preserve">Gozar plenamente de los derechos humanos que garantiza la </w:t>
      </w:r>
      <w:proofErr w:type="spellStart"/>
      <w:r>
        <w:rPr>
          <w:rStyle w:val="Ninguno"/>
          <w:rFonts w:ascii="Arial" w:hAnsi="Arial"/>
          <w:lang w:val="es-ES_tradnl"/>
        </w:rPr>
        <w:t>Constitució</w:t>
      </w:r>
      <w:proofErr w:type="spellEnd"/>
      <w:r>
        <w:rPr>
          <w:rStyle w:val="Ninguno"/>
          <w:rFonts w:ascii="Arial" w:hAnsi="Arial"/>
        </w:rPr>
        <w:t>n Pol</w:t>
      </w:r>
      <w:proofErr w:type="spellStart"/>
      <w:r>
        <w:rPr>
          <w:rStyle w:val="Ninguno"/>
          <w:rFonts w:ascii="Arial" w:hAnsi="Arial"/>
          <w:lang w:val="es-ES_tradnl"/>
        </w:rPr>
        <w:t>ítica</w:t>
      </w:r>
      <w:proofErr w:type="spellEnd"/>
      <w:r>
        <w:rPr>
          <w:rStyle w:val="Ninguno"/>
          <w:rFonts w:ascii="Arial" w:hAnsi="Arial"/>
          <w:lang w:val="es-ES_tradnl"/>
        </w:rPr>
        <w:t xml:space="preserve"> de los Estados Unidos Mexicanos y las leyes aplicables.</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b/>
          <w:bCs/>
        </w:rPr>
        <w:t xml:space="preserve">II.- </w:t>
      </w:r>
      <w:r>
        <w:rPr>
          <w:rStyle w:val="Ninguno"/>
          <w:rFonts w:ascii="Arial" w:hAnsi="Arial"/>
          <w:lang w:val="es-ES_tradnl"/>
        </w:rPr>
        <w:t>Recibir el apoyo y la protección de sus derechos constitucionales y legales por parte del Estado y sus municipios.</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b/>
          <w:bCs/>
        </w:rPr>
        <w:t xml:space="preserve">III.- </w:t>
      </w:r>
      <w:r>
        <w:rPr>
          <w:rStyle w:val="Ninguno"/>
          <w:rFonts w:ascii="Arial" w:hAnsi="Arial"/>
          <w:lang w:val="es-ES_tradnl"/>
        </w:rPr>
        <w:t xml:space="preserve">Tener un diagnóstico y una </w:t>
      </w:r>
      <w:proofErr w:type="spellStart"/>
      <w:r>
        <w:rPr>
          <w:rStyle w:val="Ninguno"/>
          <w:rFonts w:ascii="Arial" w:hAnsi="Arial"/>
          <w:lang w:val="es-ES_tradnl"/>
        </w:rPr>
        <w:t>evaluació</w:t>
      </w:r>
      <w:proofErr w:type="spellEnd"/>
      <w:r>
        <w:rPr>
          <w:rStyle w:val="Ninguno"/>
          <w:rFonts w:ascii="Arial" w:hAnsi="Arial"/>
        </w:rPr>
        <w:t>n cl</w:t>
      </w:r>
      <w:proofErr w:type="spellStart"/>
      <w:r>
        <w:rPr>
          <w:rStyle w:val="Ninguno"/>
          <w:rFonts w:ascii="Arial" w:hAnsi="Arial"/>
          <w:lang w:val="es-ES_tradnl"/>
        </w:rPr>
        <w:t>ínica</w:t>
      </w:r>
      <w:proofErr w:type="spellEnd"/>
      <w:r>
        <w:rPr>
          <w:rStyle w:val="Ninguno"/>
          <w:rFonts w:ascii="Arial" w:hAnsi="Arial"/>
          <w:lang w:val="es-ES_tradnl"/>
        </w:rPr>
        <w:t xml:space="preserve"> temprana, precisa, accesible y sin prejuicios de acuerdo con los objetivos del sistema de salud estatal.</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b/>
          <w:bCs/>
        </w:rPr>
        <w:t xml:space="preserve">IV.- </w:t>
      </w:r>
      <w:r>
        <w:rPr>
          <w:rStyle w:val="Ninguno"/>
          <w:rFonts w:ascii="Arial" w:hAnsi="Arial"/>
          <w:lang w:val="es-ES_tradnl"/>
        </w:rPr>
        <w:t>Solicitar y recibir los certificados de evaluación y diagnostico indicativos del estado en que se encuentren las personas con la condición del espectro autista.</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b/>
          <w:bCs/>
        </w:rPr>
        <w:t xml:space="preserve">V.- </w:t>
      </w:r>
      <w:r>
        <w:rPr>
          <w:rStyle w:val="Ninguno"/>
          <w:rFonts w:ascii="Arial" w:hAnsi="Arial"/>
          <w:lang w:val="es-ES_tradnl"/>
        </w:rPr>
        <w:t>Recibir consultas clínicas y terapias de habilitación especializada por parte de los servicios de salud.</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b/>
          <w:bCs/>
        </w:rPr>
        <w:t xml:space="preserve">VI.- </w:t>
      </w:r>
      <w:r>
        <w:rPr>
          <w:rStyle w:val="Ninguno"/>
          <w:rFonts w:ascii="Arial" w:hAnsi="Arial"/>
          <w:lang w:val="es-ES_tradnl"/>
        </w:rPr>
        <w:t>Contar con los cuidados apropiados para su salud mental y física, con acceso a tratamientos y medicamentos de calidad, que le sean administrados oportunamente, tomando todas las medidas y precauciones necesarias.</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b/>
          <w:bCs/>
        </w:rPr>
        <w:t xml:space="preserve">VII.- </w:t>
      </w:r>
      <w:r>
        <w:rPr>
          <w:rStyle w:val="Ninguno"/>
          <w:rFonts w:ascii="Arial" w:hAnsi="Arial"/>
          <w:lang w:val="es-ES_tradnl"/>
        </w:rPr>
        <w:t xml:space="preserve">Recibir una </w:t>
      </w:r>
      <w:proofErr w:type="spellStart"/>
      <w:r>
        <w:rPr>
          <w:rStyle w:val="Ninguno"/>
          <w:rFonts w:ascii="Arial" w:hAnsi="Arial"/>
          <w:lang w:val="es-ES_tradnl"/>
        </w:rPr>
        <w:t>educació</w:t>
      </w:r>
      <w:proofErr w:type="spellEnd"/>
      <w:r>
        <w:rPr>
          <w:rStyle w:val="Ninguno"/>
          <w:rFonts w:ascii="Arial" w:hAnsi="Arial"/>
          <w:lang w:val="pt-PT"/>
        </w:rPr>
        <w:t>n o capacitaci</w:t>
      </w:r>
      <w:proofErr w:type="spellStart"/>
      <w:r>
        <w:rPr>
          <w:rStyle w:val="Ninguno"/>
          <w:rFonts w:ascii="Arial" w:hAnsi="Arial"/>
          <w:lang w:val="es-ES_tradnl"/>
        </w:rPr>
        <w:t>ón</w:t>
      </w:r>
      <w:proofErr w:type="spellEnd"/>
      <w:r>
        <w:rPr>
          <w:rStyle w:val="Ninguno"/>
          <w:rFonts w:ascii="Arial" w:hAnsi="Arial"/>
          <w:lang w:val="es-ES_tradnl"/>
        </w:rPr>
        <w:t xml:space="preserve"> basada en criterios de </w:t>
      </w:r>
      <w:proofErr w:type="spellStart"/>
      <w:r>
        <w:rPr>
          <w:rStyle w:val="Ninguno"/>
          <w:rFonts w:ascii="Arial" w:hAnsi="Arial"/>
          <w:lang w:val="es-ES_tradnl"/>
        </w:rPr>
        <w:t>integració</w:t>
      </w:r>
      <w:proofErr w:type="spellEnd"/>
      <w:r>
        <w:rPr>
          <w:rStyle w:val="Ninguno"/>
          <w:rFonts w:ascii="Arial" w:hAnsi="Arial"/>
          <w:lang w:val="it-IT"/>
        </w:rPr>
        <w:t>n e inclusi</w:t>
      </w:r>
      <w:proofErr w:type="spellStart"/>
      <w:r>
        <w:rPr>
          <w:rStyle w:val="Ninguno"/>
          <w:rFonts w:ascii="Arial" w:hAnsi="Arial"/>
          <w:lang w:val="es-ES_tradnl"/>
        </w:rPr>
        <w:t>ón</w:t>
      </w:r>
      <w:proofErr w:type="spellEnd"/>
      <w:r>
        <w:rPr>
          <w:rStyle w:val="Ninguno"/>
          <w:rFonts w:ascii="Arial" w:hAnsi="Arial"/>
          <w:lang w:val="es-ES_tradnl"/>
        </w:rPr>
        <w:t>, tomando en cuenta sus capacidades y potencialidades, mediante evaluaciones pedagógicas, a fin de fortalecer las posibilidades de una vida independiente.</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b/>
          <w:bCs/>
        </w:rPr>
        <w:t xml:space="preserve">VIII.- </w:t>
      </w:r>
      <w:r>
        <w:rPr>
          <w:rStyle w:val="Ninguno"/>
          <w:rFonts w:ascii="Arial" w:hAnsi="Arial"/>
          <w:lang w:val="es-ES_tradnl"/>
        </w:rPr>
        <w:t xml:space="preserve">Contar con elementos que faciliten su proceso de integración a escuelas de </w:t>
      </w:r>
      <w:proofErr w:type="spellStart"/>
      <w:r>
        <w:rPr>
          <w:rStyle w:val="Ninguno"/>
          <w:rFonts w:ascii="Arial" w:hAnsi="Arial"/>
          <w:lang w:val="es-ES_tradnl"/>
        </w:rPr>
        <w:t>educació</w:t>
      </w:r>
      <w:proofErr w:type="spellEnd"/>
      <w:r>
        <w:rPr>
          <w:rStyle w:val="Ninguno"/>
          <w:rFonts w:ascii="Arial" w:hAnsi="Arial"/>
        </w:rPr>
        <w:t>n regular.</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b/>
          <w:bCs/>
        </w:rPr>
        <w:t xml:space="preserve">IX.- </w:t>
      </w:r>
      <w:r>
        <w:rPr>
          <w:rStyle w:val="Ninguno"/>
          <w:rFonts w:ascii="Arial" w:hAnsi="Arial"/>
          <w:lang w:val="es-ES_tradnl"/>
        </w:rPr>
        <w:t xml:space="preserve">Acceder a los programas gubernamentales para recibir alimentación nutritiva, suficiente, de calidad, y de acuerdo con las necesidades metabólicas propias de su </w:t>
      </w:r>
      <w:proofErr w:type="spellStart"/>
      <w:r>
        <w:rPr>
          <w:rStyle w:val="Ninguno"/>
          <w:rFonts w:ascii="Arial" w:hAnsi="Arial"/>
          <w:lang w:val="es-ES_tradnl"/>
        </w:rPr>
        <w:t>condició</w:t>
      </w:r>
      <w:proofErr w:type="spellEnd"/>
      <w:r>
        <w:rPr>
          <w:rStyle w:val="Ninguno"/>
          <w:rFonts w:ascii="Arial" w:hAnsi="Arial"/>
        </w:rPr>
        <w:t>n.</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b/>
          <w:bCs/>
        </w:rPr>
        <w:lastRenderedPageBreak/>
        <w:t xml:space="preserve">X.- </w:t>
      </w:r>
      <w:r>
        <w:rPr>
          <w:rStyle w:val="Ninguno"/>
          <w:rFonts w:ascii="Arial" w:hAnsi="Arial"/>
          <w:lang w:val="es-ES_tradnl"/>
        </w:rPr>
        <w:t>A crecer y desarrollarse en un medio ambiente sano y en armonía con la naturaleza.</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b/>
          <w:bCs/>
        </w:rPr>
        <w:t xml:space="preserve">XI.- </w:t>
      </w:r>
      <w:r>
        <w:rPr>
          <w:rStyle w:val="Ninguno"/>
          <w:rFonts w:ascii="Arial" w:hAnsi="Arial"/>
          <w:lang w:val="es-ES_tradnl"/>
        </w:rPr>
        <w:t xml:space="preserve">Ser sujetos de los programas públicos de vivienda, en términos de las disposiciones aplicables, con el fin de disponer de vivienda propia para un alojamiento accesible y adecuado. </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b/>
          <w:bCs/>
        </w:rPr>
        <w:t xml:space="preserve">XII.- </w:t>
      </w:r>
      <w:r>
        <w:rPr>
          <w:rStyle w:val="Ninguno"/>
          <w:rFonts w:ascii="Arial" w:hAnsi="Arial"/>
          <w:lang w:val="es-ES_tradnl"/>
        </w:rPr>
        <w:t xml:space="preserve">Participar en la vida productiva con dignidad e independencia. </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b/>
          <w:bCs/>
        </w:rPr>
        <w:t xml:space="preserve">XIII.- </w:t>
      </w:r>
      <w:r>
        <w:rPr>
          <w:rStyle w:val="Ninguno"/>
          <w:rFonts w:ascii="Arial" w:hAnsi="Arial"/>
          <w:lang w:val="es-ES_tradnl"/>
        </w:rPr>
        <w:t xml:space="preserve">Recibir formación y capacitación para obtener un empleo adecuado, sin </w:t>
      </w:r>
      <w:proofErr w:type="spellStart"/>
      <w:r>
        <w:rPr>
          <w:rStyle w:val="Ninguno"/>
          <w:rFonts w:ascii="Arial" w:hAnsi="Arial"/>
          <w:lang w:val="es-ES_tradnl"/>
        </w:rPr>
        <w:t>discriminació</w:t>
      </w:r>
      <w:proofErr w:type="spellEnd"/>
      <w:r>
        <w:rPr>
          <w:rStyle w:val="Ninguno"/>
          <w:rFonts w:ascii="Arial" w:hAnsi="Arial"/>
          <w:lang w:val="pt-PT"/>
        </w:rPr>
        <w:t>n ni prejuicios.</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b/>
          <w:bCs/>
        </w:rPr>
        <w:t xml:space="preserve">XIV.- </w:t>
      </w:r>
      <w:r>
        <w:rPr>
          <w:rStyle w:val="Ninguno"/>
          <w:rFonts w:ascii="Arial" w:hAnsi="Arial"/>
          <w:lang w:val="es-ES_tradnl"/>
        </w:rPr>
        <w:t>Percibir la remuneración justa por la prestación de su colaboración laboral productiva, que les alcance para alimentarse, vestirse y alojarse adecuadamente, así como también para solventar cualquier otra necesidad vital, en los términos de las disposiciones constitucionales y de las correspondientes leyes reglamentarias.</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b/>
          <w:bCs/>
        </w:rPr>
        <w:t xml:space="preserve">XV.- </w:t>
      </w:r>
      <w:r>
        <w:rPr>
          <w:rStyle w:val="Ninguno"/>
          <w:rFonts w:ascii="Arial" w:hAnsi="Arial"/>
          <w:lang w:val="es-ES_tradnl"/>
        </w:rPr>
        <w:t>Utilizar el servicio del transporte público y privado como medio de libre desplazamiento.</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b/>
          <w:bCs/>
        </w:rPr>
        <w:t xml:space="preserve">XVI.- </w:t>
      </w:r>
      <w:r>
        <w:rPr>
          <w:rStyle w:val="Ninguno"/>
          <w:rFonts w:ascii="Arial" w:hAnsi="Arial"/>
          <w:lang w:val="es-ES_tradnl"/>
        </w:rPr>
        <w:t>Disfrutar de la cultura, de las distracciones, del tiempo libre, de las actividades recreativas y deportivas que coadyuven a su desarrollo físico y mental.</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b/>
          <w:bCs/>
        </w:rPr>
        <w:t xml:space="preserve">XVII.- </w:t>
      </w:r>
      <w:r>
        <w:rPr>
          <w:rStyle w:val="Ninguno"/>
          <w:rFonts w:ascii="Arial" w:hAnsi="Arial"/>
          <w:lang w:val="es-ES_tradnl"/>
        </w:rPr>
        <w:t>Tomar decisiones por si o a través de sus padres o tutores para el ejercicio de sus legítimos derechos.</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b/>
          <w:bCs/>
        </w:rPr>
        <w:t xml:space="preserve">XVIII.- </w:t>
      </w:r>
      <w:r>
        <w:rPr>
          <w:rStyle w:val="Ninguno"/>
          <w:rFonts w:ascii="Arial" w:hAnsi="Arial"/>
          <w:lang w:val="es-ES_tradnl"/>
        </w:rPr>
        <w:t>Gozar de una vida sexual digna y segura.</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b/>
          <w:bCs/>
        </w:rPr>
        <w:t xml:space="preserve">XIX.- </w:t>
      </w:r>
      <w:r>
        <w:rPr>
          <w:rStyle w:val="Ninguno"/>
          <w:rFonts w:ascii="Arial" w:hAnsi="Arial"/>
          <w:lang w:val="es-ES_tradnl"/>
        </w:rPr>
        <w:t xml:space="preserve">Contar con asesoría y asistencia jurídica cuando sus derechos humanos y civiles le sean violados, para resarcirlos. </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b/>
          <w:bCs/>
        </w:rPr>
        <w:t xml:space="preserve">XX.- </w:t>
      </w:r>
      <w:r>
        <w:rPr>
          <w:rStyle w:val="Ninguno"/>
          <w:rFonts w:ascii="Arial" w:hAnsi="Arial"/>
          <w:lang w:val="es-ES_tradnl"/>
        </w:rPr>
        <w:t>Lo demás que garanticen su integridad, su dignidad, su bienestar y su plena integración a la sociedad de acuerdo con las distintas disposiciones constitucionales y legales.</w:t>
      </w:r>
    </w:p>
    <w:p w:rsidR="005E5B73" w:rsidRDefault="00DB7C7A">
      <w:pPr>
        <w:pStyle w:val="Cuerpo"/>
        <w:spacing w:line="259" w:lineRule="auto"/>
        <w:jc w:val="center"/>
        <w:rPr>
          <w:rStyle w:val="Ninguno"/>
          <w:rFonts w:ascii="Arial" w:eastAsia="Arial" w:hAnsi="Arial" w:cs="Arial"/>
          <w:b/>
          <w:bCs/>
        </w:rPr>
      </w:pPr>
      <w:r>
        <w:rPr>
          <w:rStyle w:val="Ninguno"/>
          <w:rFonts w:ascii="Arial" w:hAnsi="Arial"/>
          <w:b/>
          <w:bCs/>
        </w:rPr>
        <w:t>CAPITULO III</w:t>
      </w:r>
    </w:p>
    <w:p w:rsidR="005E5B73" w:rsidRDefault="00DB7C7A">
      <w:pPr>
        <w:pStyle w:val="Cuerpo"/>
        <w:spacing w:line="259" w:lineRule="auto"/>
        <w:jc w:val="center"/>
        <w:rPr>
          <w:rStyle w:val="Ninguno"/>
          <w:rFonts w:ascii="Arial" w:eastAsia="Arial" w:hAnsi="Arial" w:cs="Arial"/>
          <w:b/>
          <w:bCs/>
        </w:rPr>
      </w:pPr>
      <w:r>
        <w:rPr>
          <w:rStyle w:val="Ninguno"/>
          <w:rFonts w:ascii="Arial" w:hAnsi="Arial"/>
          <w:b/>
          <w:bCs/>
          <w:lang w:val="de-DE"/>
        </w:rPr>
        <w:t>DE LAS OBLIGACIONES</w:t>
      </w:r>
    </w:p>
    <w:p w:rsidR="005E5B73" w:rsidRDefault="005E5B73">
      <w:pPr>
        <w:pStyle w:val="Cuerpo"/>
        <w:spacing w:line="259" w:lineRule="auto"/>
        <w:jc w:val="center"/>
        <w:rPr>
          <w:rStyle w:val="Ninguno"/>
          <w:rFonts w:ascii="Arial" w:eastAsia="Arial" w:hAnsi="Arial" w:cs="Arial"/>
          <w:b/>
          <w:bCs/>
        </w:rPr>
      </w:pPr>
    </w:p>
    <w:p w:rsidR="005E5B73" w:rsidRDefault="00DB7C7A">
      <w:pPr>
        <w:pStyle w:val="Cuerpo"/>
        <w:spacing w:after="160" w:line="259" w:lineRule="auto"/>
        <w:rPr>
          <w:rStyle w:val="Ninguno"/>
          <w:rFonts w:ascii="Arial" w:eastAsia="Arial" w:hAnsi="Arial" w:cs="Arial"/>
        </w:rPr>
      </w:pPr>
      <w:r>
        <w:rPr>
          <w:rStyle w:val="Ninguno"/>
          <w:rFonts w:ascii="Arial" w:hAnsi="Arial"/>
          <w:b/>
          <w:bCs/>
        </w:rPr>
        <w:t>Art</w:t>
      </w:r>
      <w:r>
        <w:rPr>
          <w:rStyle w:val="Ninguno"/>
          <w:rFonts w:ascii="Arial" w:hAnsi="Arial"/>
          <w:b/>
          <w:bCs/>
          <w:lang w:val="es-ES_tradnl"/>
        </w:rPr>
        <w:t>í</w:t>
      </w:r>
      <w:r>
        <w:rPr>
          <w:rStyle w:val="Ninguno"/>
          <w:rFonts w:ascii="Arial" w:hAnsi="Arial"/>
          <w:b/>
          <w:bCs/>
          <w:lang w:val="pt-PT"/>
        </w:rPr>
        <w:t xml:space="preserve">culo 9.- </w:t>
      </w:r>
      <w:r>
        <w:rPr>
          <w:rStyle w:val="Ninguno"/>
          <w:rFonts w:ascii="Arial" w:hAnsi="Arial"/>
          <w:lang w:val="es-ES_tradnl"/>
        </w:rPr>
        <w:t>Son sujetos obligados a garantizar el ejercicio de los derechos de las personas con espectro autista, los siguientes:</w:t>
      </w:r>
    </w:p>
    <w:p w:rsidR="005E5B73" w:rsidRDefault="00DB7C7A">
      <w:pPr>
        <w:pStyle w:val="Cuerpo"/>
        <w:spacing w:after="160" w:line="259" w:lineRule="auto"/>
        <w:rPr>
          <w:rStyle w:val="Ninguno"/>
          <w:rFonts w:ascii="Arial" w:eastAsia="Arial" w:hAnsi="Arial" w:cs="Arial"/>
        </w:rPr>
      </w:pPr>
      <w:r>
        <w:rPr>
          <w:rStyle w:val="Ninguno"/>
          <w:rFonts w:ascii="Arial" w:hAnsi="Arial"/>
          <w:b/>
          <w:bCs/>
        </w:rPr>
        <w:t xml:space="preserve">I.- </w:t>
      </w:r>
      <w:r>
        <w:rPr>
          <w:rStyle w:val="Ninguno"/>
          <w:rFonts w:ascii="Arial" w:hAnsi="Arial"/>
          <w:lang w:val="es-ES_tradnl"/>
        </w:rPr>
        <w:t>Las Instituciones Públicas del Estado y sus municipios, para atender y garantizar los derechos descritos en la presente Ley.</w:t>
      </w:r>
    </w:p>
    <w:p w:rsidR="005E5B73" w:rsidRDefault="00DB7C7A">
      <w:pPr>
        <w:pStyle w:val="Cuerpo"/>
        <w:spacing w:after="160" w:line="259" w:lineRule="auto"/>
        <w:rPr>
          <w:rStyle w:val="Ninguno"/>
          <w:rFonts w:ascii="Arial" w:eastAsia="Arial" w:hAnsi="Arial" w:cs="Arial"/>
        </w:rPr>
      </w:pPr>
      <w:r>
        <w:rPr>
          <w:rStyle w:val="Ninguno"/>
          <w:rFonts w:ascii="Arial" w:hAnsi="Arial"/>
          <w:b/>
          <w:bCs/>
        </w:rPr>
        <w:t xml:space="preserve">II.- </w:t>
      </w:r>
      <w:r>
        <w:rPr>
          <w:rStyle w:val="Ninguno"/>
          <w:rFonts w:ascii="Arial" w:hAnsi="Arial"/>
          <w:lang w:val="es-ES_tradnl"/>
        </w:rPr>
        <w:t>Las instituciones privadas con servicios especializados en la atención de la condición del espectro autista.</w:t>
      </w:r>
    </w:p>
    <w:p w:rsidR="005E5B73" w:rsidRDefault="00DB7C7A">
      <w:pPr>
        <w:pStyle w:val="Cuerpo"/>
        <w:spacing w:after="160" w:line="259" w:lineRule="auto"/>
        <w:rPr>
          <w:rStyle w:val="Ninguno"/>
          <w:rFonts w:ascii="Arial" w:eastAsia="Arial" w:hAnsi="Arial" w:cs="Arial"/>
        </w:rPr>
      </w:pPr>
      <w:r>
        <w:rPr>
          <w:rStyle w:val="Ninguno"/>
          <w:rFonts w:ascii="Arial" w:hAnsi="Arial"/>
          <w:b/>
          <w:bCs/>
        </w:rPr>
        <w:t xml:space="preserve">III.- </w:t>
      </w:r>
      <w:r>
        <w:rPr>
          <w:rStyle w:val="Ninguno"/>
          <w:rFonts w:ascii="Arial" w:hAnsi="Arial"/>
          <w:lang w:val="es-ES_tradnl"/>
        </w:rPr>
        <w:t>Los padres o tutores para otorgar los alimentos y representar los intereses y los derechos de las personas con la condición del espectro autista.</w:t>
      </w:r>
    </w:p>
    <w:p w:rsidR="005E5B73" w:rsidRDefault="00DB7C7A">
      <w:pPr>
        <w:pStyle w:val="Cuerpo"/>
        <w:spacing w:after="160" w:line="259" w:lineRule="auto"/>
        <w:rPr>
          <w:rStyle w:val="Ninguno"/>
          <w:rFonts w:ascii="Arial" w:eastAsia="Arial" w:hAnsi="Arial" w:cs="Arial"/>
        </w:rPr>
      </w:pPr>
      <w:bookmarkStart w:id="1" w:name="_gjdgxs"/>
      <w:bookmarkEnd w:id="1"/>
      <w:r>
        <w:rPr>
          <w:rStyle w:val="Ninguno"/>
          <w:rFonts w:ascii="Arial" w:hAnsi="Arial"/>
          <w:b/>
          <w:bCs/>
        </w:rPr>
        <w:t xml:space="preserve">IV.- </w:t>
      </w:r>
      <w:r>
        <w:rPr>
          <w:rStyle w:val="Ninguno"/>
          <w:rFonts w:ascii="Arial" w:hAnsi="Arial"/>
          <w:lang w:val="es-ES_tradnl"/>
        </w:rPr>
        <w:t>Todos aquellos que determine la presente Ley o cualquier otro ordenamiento aplicable.</w:t>
      </w:r>
    </w:p>
    <w:p w:rsidR="005E5B73" w:rsidRDefault="00DB7C7A">
      <w:pPr>
        <w:pStyle w:val="Cuerpo"/>
        <w:spacing w:line="259" w:lineRule="auto"/>
        <w:jc w:val="center"/>
        <w:rPr>
          <w:rStyle w:val="Ninguno"/>
          <w:rFonts w:ascii="Arial" w:eastAsia="Arial" w:hAnsi="Arial" w:cs="Arial"/>
          <w:b/>
          <w:bCs/>
        </w:rPr>
      </w:pPr>
      <w:r>
        <w:rPr>
          <w:rStyle w:val="Ninguno"/>
          <w:rFonts w:ascii="Arial" w:hAnsi="Arial"/>
          <w:b/>
          <w:bCs/>
        </w:rPr>
        <w:lastRenderedPageBreak/>
        <w:t>CAPITULO IV</w:t>
      </w:r>
    </w:p>
    <w:p w:rsidR="005E5B73" w:rsidRDefault="00DB7C7A">
      <w:pPr>
        <w:pStyle w:val="Cuerpo"/>
        <w:spacing w:line="259" w:lineRule="auto"/>
        <w:jc w:val="center"/>
        <w:rPr>
          <w:rStyle w:val="Ninguno"/>
          <w:rFonts w:ascii="Arial" w:eastAsia="Arial" w:hAnsi="Arial" w:cs="Arial"/>
          <w:b/>
          <w:bCs/>
        </w:rPr>
      </w:pPr>
      <w:r>
        <w:rPr>
          <w:rStyle w:val="Ninguno"/>
          <w:rFonts w:ascii="Arial" w:hAnsi="Arial"/>
          <w:b/>
          <w:bCs/>
          <w:lang w:val="de-DE"/>
        </w:rPr>
        <w:t>DE LA COMISION INTERSECRETARIAL PARA LA ATENCION Y PROTECCION A PERSONAS CON LA CONDICION DEL ESPECTRO AUTISTA.</w:t>
      </w:r>
    </w:p>
    <w:p w:rsidR="005E5B73" w:rsidRDefault="005E5B73">
      <w:pPr>
        <w:pStyle w:val="Cuerpo"/>
        <w:spacing w:after="160" w:line="259" w:lineRule="auto"/>
        <w:rPr>
          <w:rStyle w:val="Ninguno"/>
          <w:rFonts w:ascii="Arial" w:eastAsia="Arial" w:hAnsi="Arial" w:cs="Arial"/>
          <w:b/>
          <w:bCs/>
        </w:rPr>
      </w:pPr>
    </w:p>
    <w:p w:rsidR="005E5B73" w:rsidRDefault="00DB7C7A">
      <w:pPr>
        <w:pStyle w:val="Cuerpo"/>
        <w:spacing w:after="160" w:line="259" w:lineRule="auto"/>
        <w:jc w:val="both"/>
        <w:rPr>
          <w:rStyle w:val="Ninguno"/>
          <w:rFonts w:ascii="Arial" w:eastAsia="Arial" w:hAnsi="Arial" w:cs="Arial"/>
        </w:rPr>
      </w:pPr>
      <w:r>
        <w:rPr>
          <w:rStyle w:val="Ninguno"/>
          <w:rFonts w:ascii="Arial" w:hAnsi="Arial"/>
        </w:rPr>
        <w:t>Art</w:t>
      </w:r>
      <w:proofErr w:type="spellStart"/>
      <w:r>
        <w:rPr>
          <w:rStyle w:val="Ninguno"/>
          <w:rFonts w:ascii="Arial" w:hAnsi="Arial"/>
          <w:lang w:val="es-ES_tradnl"/>
        </w:rPr>
        <w:t>ículo</w:t>
      </w:r>
      <w:proofErr w:type="spellEnd"/>
      <w:r>
        <w:rPr>
          <w:rStyle w:val="Ninguno"/>
          <w:rFonts w:ascii="Arial" w:hAnsi="Arial"/>
          <w:lang w:val="es-ES_tradnl"/>
        </w:rPr>
        <w:t xml:space="preserve"> 10.- Se constituye la Comisión Intersecretarial para la Atención y Protección a Personas con la Condición del Espectro Autista del Estado, como una instancia de carácter permanente del Ejecutivo del Estado, que tendrá por objeto garantizar que la ejecución de los programas en materia de atención a las personas con la condición del espectro autista se realice de manera coordinada.</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lang w:val="es-ES_tradnl"/>
        </w:rPr>
        <w:t xml:space="preserve">Los acuerdos adoptados en el seno de la </w:t>
      </w:r>
      <w:proofErr w:type="spellStart"/>
      <w:r>
        <w:rPr>
          <w:rStyle w:val="Ninguno"/>
          <w:rFonts w:ascii="Arial" w:hAnsi="Arial"/>
          <w:lang w:val="es-ES_tradnl"/>
        </w:rPr>
        <w:t>Comisió</w:t>
      </w:r>
      <w:proofErr w:type="spellEnd"/>
      <w:r>
        <w:rPr>
          <w:rStyle w:val="Ninguno"/>
          <w:rFonts w:ascii="Arial" w:hAnsi="Arial"/>
        </w:rPr>
        <w:t>n ser</w:t>
      </w:r>
      <w:proofErr w:type="spellStart"/>
      <w:r>
        <w:rPr>
          <w:rStyle w:val="Ninguno"/>
          <w:rFonts w:ascii="Arial" w:hAnsi="Arial"/>
          <w:lang w:val="es-ES_tradnl"/>
        </w:rPr>
        <w:t>án</w:t>
      </w:r>
      <w:proofErr w:type="spellEnd"/>
      <w:r>
        <w:rPr>
          <w:rStyle w:val="Ninguno"/>
          <w:rFonts w:ascii="Arial" w:hAnsi="Arial"/>
          <w:lang w:val="es-ES_tradnl"/>
        </w:rPr>
        <w:t xml:space="preserve"> obligatorios, por lo que las autoridades competentes deberán cumplirlos a fin de lograr los objetivos de la presente</w:t>
      </w:r>
      <w:r>
        <w:rPr>
          <w:rStyle w:val="Ninguno"/>
          <w:rFonts w:ascii="Calibri" w:hAnsi="Calibri"/>
          <w:sz w:val="24"/>
          <w:szCs w:val="24"/>
        </w:rPr>
        <w:t xml:space="preserve"> </w:t>
      </w:r>
      <w:r>
        <w:rPr>
          <w:rStyle w:val="Ninguno"/>
          <w:rFonts w:ascii="Arial" w:hAnsi="Arial"/>
        </w:rPr>
        <w:t>ley.</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b/>
          <w:bCs/>
        </w:rPr>
        <w:t>Art</w:t>
      </w:r>
      <w:r>
        <w:rPr>
          <w:rStyle w:val="Ninguno"/>
          <w:rFonts w:ascii="Arial" w:hAnsi="Arial"/>
          <w:b/>
          <w:bCs/>
          <w:lang w:val="es-ES_tradnl"/>
        </w:rPr>
        <w:t>í</w:t>
      </w:r>
      <w:r>
        <w:rPr>
          <w:rStyle w:val="Ninguno"/>
          <w:rFonts w:ascii="Arial" w:hAnsi="Arial"/>
          <w:b/>
          <w:bCs/>
          <w:lang w:val="pt-PT"/>
        </w:rPr>
        <w:t xml:space="preserve">culo 11.- </w:t>
      </w:r>
      <w:r>
        <w:rPr>
          <w:rStyle w:val="Ninguno"/>
          <w:rFonts w:ascii="Arial" w:hAnsi="Arial"/>
          <w:lang w:val="pt-PT"/>
        </w:rPr>
        <w:t>La Comisi</w:t>
      </w:r>
      <w:proofErr w:type="spellStart"/>
      <w:r>
        <w:rPr>
          <w:rStyle w:val="Ninguno"/>
          <w:rFonts w:ascii="Arial" w:hAnsi="Arial"/>
          <w:lang w:val="es-ES_tradnl"/>
        </w:rPr>
        <w:t>ón</w:t>
      </w:r>
      <w:proofErr w:type="spellEnd"/>
      <w:r>
        <w:rPr>
          <w:rStyle w:val="Ninguno"/>
          <w:rFonts w:ascii="Arial" w:hAnsi="Arial"/>
          <w:lang w:val="es-ES_tradnl"/>
        </w:rPr>
        <w:t xml:space="preserve"> estará integrada por los titulares de las siguientes dependencias de la </w:t>
      </w:r>
      <w:proofErr w:type="spellStart"/>
      <w:r>
        <w:rPr>
          <w:rStyle w:val="Ninguno"/>
          <w:rFonts w:ascii="Arial" w:hAnsi="Arial"/>
          <w:lang w:val="es-ES_tradnl"/>
        </w:rPr>
        <w:t>Administració</w:t>
      </w:r>
      <w:proofErr w:type="spellEnd"/>
      <w:r>
        <w:rPr>
          <w:rStyle w:val="Ninguno"/>
          <w:rFonts w:ascii="Arial" w:hAnsi="Arial"/>
        </w:rPr>
        <w:t>n P</w:t>
      </w:r>
      <w:r>
        <w:rPr>
          <w:rStyle w:val="Ninguno"/>
          <w:rFonts w:ascii="Arial" w:hAnsi="Arial"/>
          <w:lang w:val="es-ES_tradnl"/>
        </w:rPr>
        <w:t>ú</w:t>
      </w:r>
      <w:r>
        <w:rPr>
          <w:rStyle w:val="Ninguno"/>
          <w:rFonts w:ascii="Arial" w:hAnsi="Arial"/>
          <w:lang w:val="pt-PT"/>
        </w:rPr>
        <w:t>blica Estatal:</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lang w:val="it-IT"/>
        </w:rPr>
        <w:t>I.- La Secretar</w:t>
      </w:r>
      <w:proofErr w:type="spellStart"/>
      <w:r>
        <w:rPr>
          <w:rStyle w:val="Ninguno"/>
          <w:rFonts w:ascii="Arial" w:hAnsi="Arial"/>
          <w:lang w:val="es-ES_tradnl"/>
        </w:rPr>
        <w:t>ía</w:t>
      </w:r>
      <w:proofErr w:type="spellEnd"/>
      <w:r>
        <w:rPr>
          <w:rStyle w:val="Ninguno"/>
          <w:rFonts w:ascii="Arial" w:hAnsi="Arial"/>
          <w:lang w:val="es-ES_tradnl"/>
        </w:rPr>
        <w:t xml:space="preserve"> de Salud, quien presidirá </w:t>
      </w:r>
      <w:r>
        <w:rPr>
          <w:rStyle w:val="Ninguno"/>
          <w:rFonts w:ascii="Arial" w:hAnsi="Arial"/>
          <w:lang w:val="pt-PT"/>
        </w:rPr>
        <w:t>la Comisi</w:t>
      </w:r>
      <w:r>
        <w:rPr>
          <w:rStyle w:val="Ninguno"/>
          <w:rFonts w:ascii="Arial" w:hAnsi="Arial"/>
          <w:lang w:val="es-ES_tradnl"/>
        </w:rPr>
        <w:t>ó</w:t>
      </w:r>
      <w:r>
        <w:rPr>
          <w:rStyle w:val="Ninguno"/>
          <w:rFonts w:ascii="Arial" w:hAnsi="Arial"/>
        </w:rPr>
        <w:t>n;</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lang w:val="it-IT"/>
        </w:rPr>
        <w:t>II.- La Secretar</w:t>
      </w:r>
      <w:proofErr w:type="spellStart"/>
      <w:r>
        <w:rPr>
          <w:rStyle w:val="Ninguno"/>
          <w:rFonts w:ascii="Arial" w:hAnsi="Arial"/>
          <w:lang w:val="es-ES_tradnl"/>
        </w:rPr>
        <w:t>ía</w:t>
      </w:r>
      <w:proofErr w:type="spellEnd"/>
      <w:r>
        <w:rPr>
          <w:rStyle w:val="Ninguno"/>
          <w:rFonts w:ascii="Arial" w:hAnsi="Arial"/>
          <w:lang w:val="es-ES_tradnl"/>
        </w:rPr>
        <w:t xml:space="preserve"> de </w:t>
      </w:r>
      <w:proofErr w:type="spellStart"/>
      <w:r>
        <w:rPr>
          <w:rStyle w:val="Ninguno"/>
          <w:rFonts w:ascii="Arial" w:hAnsi="Arial"/>
          <w:lang w:val="es-ES_tradnl"/>
        </w:rPr>
        <w:t>Educació</w:t>
      </w:r>
      <w:proofErr w:type="spellEnd"/>
      <w:r>
        <w:rPr>
          <w:rStyle w:val="Ninguno"/>
          <w:rFonts w:ascii="Arial" w:hAnsi="Arial"/>
        </w:rPr>
        <w:t>n.</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lang w:val="it-IT"/>
        </w:rPr>
        <w:t>III.- La Secretar</w:t>
      </w:r>
      <w:proofErr w:type="spellStart"/>
      <w:r>
        <w:rPr>
          <w:rStyle w:val="Ninguno"/>
          <w:rFonts w:ascii="Arial" w:hAnsi="Arial"/>
          <w:lang w:val="es-ES_tradnl"/>
        </w:rPr>
        <w:t>ía</w:t>
      </w:r>
      <w:proofErr w:type="spellEnd"/>
      <w:r>
        <w:rPr>
          <w:rStyle w:val="Ninguno"/>
          <w:rFonts w:ascii="Arial" w:hAnsi="Arial"/>
          <w:lang w:val="es-ES_tradnl"/>
        </w:rPr>
        <w:t xml:space="preserve"> de Administración y Finanzas.</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lang w:val="es-ES_tradnl"/>
        </w:rPr>
        <w:t xml:space="preserve">IV.- El Sistema de Desarrollo Integral de la Familia. </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lang w:val="es-ES_tradnl"/>
        </w:rPr>
        <w:t>VI.- el presidente de la Comisión Permanente de Salud y Seguridad social del Congreso del Estado</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rPr>
        <w:t xml:space="preserve">VII.- </w:t>
      </w:r>
      <w:proofErr w:type="spellStart"/>
      <w:r>
        <w:rPr>
          <w:rStyle w:val="Ninguno"/>
          <w:rFonts w:ascii="Arial" w:hAnsi="Arial"/>
        </w:rPr>
        <w:t>Adem</w:t>
      </w:r>
      <w:r>
        <w:rPr>
          <w:rStyle w:val="Ninguno"/>
          <w:rFonts w:ascii="Arial" w:hAnsi="Arial"/>
          <w:lang w:val="es-ES_tradnl"/>
        </w:rPr>
        <w:t>ás</w:t>
      </w:r>
      <w:proofErr w:type="spellEnd"/>
      <w:r>
        <w:rPr>
          <w:rStyle w:val="Ninguno"/>
          <w:rFonts w:ascii="Arial" w:hAnsi="Arial"/>
          <w:lang w:val="es-ES_tradnl"/>
        </w:rPr>
        <w:t xml:space="preserve"> de cuatro representantes de las Organizaciones de la Sociedad Civil cuyo objeto de creación sea trabajar en el tema del Trastorno del Espectro Autista.</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lang w:val="it-IT"/>
        </w:rPr>
        <w:t>La participaci</w:t>
      </w:r>
      <w:proofErr w:type="spellStart"/>
      <w:r>
        <w:rPr>
          <w:rStyle w:val="Ninguno"/>
          <w:rFonts w:ascii="Arial" w:hAnsi="Arial"/>
          <w:lang w:val="es-ES_tradnl"/>
        </w:rPr>
        <w:t>ón</w:t>
      </w:r>
      <w:proofErr w:type="spellEnd"/>
      <w:r>
        <w:rPr>
          <w:rStyle w:val="Ninguno"/>
          <w:rFonts w:ascii="Arial" w:hAnsi="Arial"/>
          <w:lang w:val="es-ES_tradnl"/>
        </w:rPr>
        <w:t xml:space="preserve"> de los integrantes e invitados de la </w:t>
      </w:r>
      <w:proofErr w:type="spellStart"/>
      <w:r>
        <w:rPr>
          <w:rStyle w:val="Ninguno"/>
          <w:rFonts w:ascii="Arial" w:hAnsi="Arial"/>
          <w:lang w:val="es-ES_tradnl"/>
        </w:rPr>
        <w:t>Comisió</w:t>
      </w:r>
      <w:proofErr w:type="spellEnd"/>
      <w:r>
        <w:rPr>
          <w:rStyle w:val="Ninguno"/>
          <w:rFonts w:ascii="Arial" w:hAnsi="Arial"/>
        </w:rPr>
        <w:t>n ser</w:t>
      </w:r>
      <w:r>
        <w:rPr>
          <w:rStyle w:val="Ninguno"/>
          <w:rFonts w:ascii="Arial" w:hAnsi="Arial"/>
          <w:lang w:val="es-ES_tradnl"/>
        </w:rPr>
        <w:t xml:space="preserve">á </w:t>
      </w:r>
      <w:r>
        <w:rPr>
          <w:rStyle w:val="Ninguno"/>
          <w:rFonts w:ascii="Arial" w:hAnsi="Arial"/>
        </w:rPr>
        <w:t>de car</w:t>
      </w:r>
      <w:r>
        <w:rPr>
          <w:rStyle w:val="Ninguno"/>
          <w:rFonts w:ascii="Arial" w:hAnsi="Arial"/>
          <w:lang w:val="es-ES_tradnl"/>
        </w:rPr>
        <w:t>á</w:t>
      </w:r>
      <w:r>
        <w:rPr>
          <w:rStyle w:val="Ninguno"/>
          <w:rFonts w:ascii="Arial" w:hAnsi="Arial"/>
          <w:lang w:val="fr-FR"/>
        </w:rPr>
        <w:t>cter honor</w:t>
      </w:r>
      <w:r>
        <w:rPr>
          <w:rStyle w:val="Ninguno"/>
          <w:rFonts w:ascii="Arial" w:hAnsi="Arial"/>
          <w:lang w:val="es-ES_tradnl"/>
        </w:rPr>
        <w:t>í</w:t>
      </w:r>
      <w:r>
        <w:rPr>
          <w:rStyle w:val="Ninguno"/>
          <w:rFonts w:ascii="Arial" w:hAnsi="Arial"/>
          <w:lang w:val="it-IT"/>
        </w:rPr>
        <w:t>fico.</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lang w:val="pt-PT"/>
        </w:rPr>
        <w:t>La Comisi</w:t>
      </w:r>
      <w:r>
        <w:rPr>
          <w:rStyle w:val="Ninguno"/>
          <w:rFonts w:ascii="Arial" w:hAnsi="Arial"/>
          <w:lang w:val="es-ES_tradnl"/>
        </w:rPr>
        <w:t>ó</w:t>
      </w:r>
      <w:r>
        <w:rPr>
          <w:rStyle w:val="Ninguno"/>
          <w:rFonts w:ascii="Arial" w:hAnsi="Arial"/>
          <w:lang w:val="it-IT"/>
        </w:rPr>
        <w:t>n contar</w:t>
      </w:r>
      <w:r>
        <w:rPr>
          <w:rStyle w:val="Ninguno"/>
          <w:rFonts w:ascii="Arial" w:hAnsi="Arial"/>
          <w:lang w:val="es-ES_tradnl"/>
        </w:rPr>
        <w:t xml:space="preserve">á </w:t>
      </w:r>
      <w:r>
        <w:rPr>
          <w:rStyle w:val="Ninguno"/>
          <w:rFonts w:ascii="Arial" w:hAnsi="Arial"/>
          <w:lang w:val="it-IT"/>
        </w:rPr>
        <w:t>con una Secretar</w:t>
      </w:r>
      <w:r>
        <w:rPr>
          <w:rStyle w:val="Ninguno"/>
          <w:rFonts w:ascii="Arial" w:hAnsi="Arial"/>
          <w:lang w:val="es-ES_tradnl"/>
        </w:rPr>
        <w:t>í</w:t>
      </w:r>
      <w:r>
        <w:rPr>
          <w:rStyle w:val="Ninguno"/>
          <w:rFonts w:ascii="Arial" w:hAnsi="Arial"/>
        </w:rPr>
        <w:t>a T</w:t>
      </w:r>
      <w:proofErr w:type="spellStart"/>
      <w:r>
        <w:rPr>
          <w:rStyle w:val="Ninguno"/>
          <w:rFonts w:ascii="Arial" w:hAnsi="Arial"/>
          <w:lang w:val="es-ES_tradnl"/>
        </w:rPr>
        <w:t>écnica</w:t>
      </w:r>
      <w:proofErr w:type="spellEnd"/>
      <w:r>
        <w:rPr>
          <w:rStyle w:val="Ninguno"/>
          <w:rFonts w:ascii="Arial" w:hAnsi="Arial"/>
          <w:lang w:val="es-ES_tradnl"/>
        </w:rPr>
        <w:t>, misma que estará a cargo de un funcionario de la Secretaría de Salud del Estado.</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lang w:val="es-ES_tradnl"/>
        </w:rPr>
        <w:t xml:space="preserve">Todos los integrantes de la </w:t>
      </w:r>
      <w:proofErr w:type="spellStart"/>
      <w:r>
        <w:rPr>
          <w:rStyle w:val="Ninguno"/>
          <w:rFonts w:ascii="Arial" w:hAnsi="Arial"/>
          <w:lang w:val="es-ES_tradnl"/>
        </w:rPr>
        <w:t>Comisió</w:t>
      </w:r>
      <w:proofErr w:type="spellEnd"/>
      <w:r>
        <w:rPr>
          <w:rStyle w:val="Ninguno"/>
          <w:rFonts w:ascii="Arial" w:hAnsi="Arial"/>
          <w:lang w:val="it-IT"/>
        </w:rPr>
        <w:t>n contar</w:t>
      </w:r>
      <w:proofErr w:type="spellStart"/>
      <w:r>
        <w:rPr>
          <w:rStyle w:val="Ninguno"/>
          <w:rFonts w:ascii="Arial" w:hAnsi="Arial"/>
          <w:lang w:val="es-ES_tradnl"/>
        </w:rPr>
        <w:t>án</w:t>
      </w:r>
      <w:proofErr w:type="spellEnd"/>
      <w:r>
        <w:rPr>
          <w:rStyle w:val="Ninguno"/>
          <w:rFonts w:ascii="Arial" w:hAnsi="Arial"/>
          <w:lang w:val="es-ES_tradnl"/>
        </w:rPr>
        <w:t xml:space="preserve"> con voz y voto; teniendo el voto de calidad la presidencia. </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lang w:val="es-ES_tradnl"/>
        </w:rPr>
        <w:t xml:space="preserve">En todo tiempo la presidencia de la </w:t>
      </w:r>
      <w:proofErr w:type="spellStart"/>
      <w:r>
        <w:rPr>
          <w:rStyle w:val="Ninguno"/>
          <w:rFonts w:ascii="Arial" w:hAnsi="Arial"/>
          <w:lang w:val="es-ES_tradnl"/>
        </w:rPr>
        <w:t>Comisió</w:t>
      </w:r>
      <w:proofErr w:type="spellEnd"/>
      <w:r>
        <w:rPr>
          <w:rStyle w:val="Ninguno"/>
          <w:rFonts w:ascii="Arial" w:hAnsi="Arial"/>
        </w:rPr>
        <w:t xml:space="preserve">n </w:t>
      </w:r>
      <w:proofErr w:type="spellStart"/>
      <w:r>
        <w:rPr>
          <w:rStyle w:val="Ninguno"/>
          <w:rFonts w:ascii="Arial" w:hAnsi="Arial"/>
        </w:rPr>
        <w:t>podr</w:t>
      </w:r>
      <w:proofErr w:type="spellEnd"/>
      <w:r>
        <w:rPr>
          <w:rStyle w:val="Ninguno"/>
          <w:rFonts w:ascii="Arial" w:hAnsi="Arial"/>
          <w:lang w:val="es-ES_tradnl"/>
        </w:rPr>
        <w:t xml:space="preserve">á invitar a participar, con voz, pero sin voto a todas aquellas personas e instituciones privadas o de </w:t>
      </w:r>
      <w:proofErr w:type="spellStart"/>
      <w:r>
        <w:rPr>
          <w:rStyle w:val="Ninguno"/>
          <w:rFonts w:ascii="Arial" w:hAnsi="Arial"/>
          <w:lang w:val="es-ES_tradnl"/>
        </w:rPr>
        <w:t>interé</w:t>
      </w:r>
      <w:proofErr w:type="spellEnd"/>
      <w:r>
        <w:rPr>
          <w:rStyle w:val="Ninguno"/>
          <w:rFonts w:ascii="Arial" w:hAnsi="Arial"/>
        </w:rPr>
        <w:t>s p</w:t>
      </w:r>
      <w:proofErr w:type="spellStart"/>
      <w:r>
        <w:rPr>
          <w:rStyle w:val="Ninguno"/>
          <w:rFonts w:ascii="Arial" w:hAnsi="Arial"/>
          <w:lang w:val="es-ES_tradnl"/>
        </w:rPr>
        <w:t>úblico</w:t>
      </w:r>
      <w:proofErr w:type="spellEnd"/>
      <w:r>
        <w:rPr>
          <w:rStyle w:val="Ninguno"/>
          <w:rFonts w:ascii="Arial" w:hAnsi="Arial"/>
          <w:lang w:val="es-ES_tradnl"/>
        </w:rPr>
        <w:t xml:space="preserve"> y representantes de Ayuntamientos que considere idóneos para el cumplimiento de los objetivos de la </w:t>
      </w:r>
      <w:proofErr w:type="spellStart"/>
      <w:r>
        <w:rPr>
          <w:rStyle w:val="Ninguno"/>
          <w:rFonts w:ascii="Arial" w:hAnsi="Arial"/>
          <w:lang w:val="es-ES_tradnl"/>
        </w:rPr>
        <w:t>Comisió</w:t>
      </w:r>
      <w:proofErr w:type="spellEnd"/>
      <w:r>
        <w:rPr>
          <w:rStyle w:val="Ninguno"/>
          <w:rFonts w:ascii="Arial" w:hAnsi="Arial"/>
        </w:rPr>
        <w:t xml:space="preserve">n. </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lang w:val="es-ES_tradnl"/>
        </w:rPr>
        <w:t xml:space="preserve">El reglamento de la presente ley definirá las atribuciones de la </w:t>
      </w:r>
      <w:proofErr w:type="spellStart"/>
      <w:r>
        <w:rPr>
          <w:rStyle w:val="Ninguno"/>
          <w:rFonts w:ascii="Arial" w:hAnsi="Arial"/>
          <w:lang w:val="es-ES_tradnl"/>
        </w:rPr>
        <w:t>Secretarí</w:t>
      </w:r>
      <w:proofErr w:type="spellEnd"/>
      <w:r>
        <w:rPr>
          <w:rStyle w:val="Ninguno"/>
          <w:rFonts w:ascii="Arial" w:hAnsi="Arial"/>
        </w:rPr>
        <w:t>a T</w:t>
      </w:r>
      <w:proofErr w:type="spellStart"/>
      <w:r>
        <w:rPr>
          <w:rStyle w:val="Ninguno"/>
          <w:rFonts w:ascii="Arial" w:hAnsi="Arial"/>
          <w:lang w:val="es-ES_tradnl"/>
        </w:rPr>
        <w:t>écnica</w:t>
      </w:r>
      <w:proofErr w:type="spellEnd"/>
      <w:r>
        <w:rPr>
          <w:rStyle w:val="Ninguno"/>
          <w:rFonts w:ascii="Arial" w:hAnsi="Arial"/>
          <w:lang w:val="es-ES_tradnl"/>
        </w:rPr>
        <w:t>, para su adecuado funcionamiento.</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b/>
          <w:bCs/>
          <w:lang w:val="pt-PT"/>
        </w:rPr>
        <w:t xml:space="preserve">Articulo 12.- </w:t>
      </w:r>
      <w:r>
        <w:rPr>
          <w:rStyle w:val="Ninguno"/>
          <w:rFonts w:ascii="Arial" w:hAnsi="Arial"/>
          <w:lang w:val="es-ES_tradnl"/>
        </w:rPr>
        <w:t xml:space="preserve">Las sesiones de la </w:t>
      </w:r>
      <w:proofErr w:type="spellStart"/>
      <w:r>
        <w:rPr>
          <w:rStyle w:val="Ninguno"/>
          <w:rFonts w:ascii="Arial" w:hAnsi="Arial"/>
          <w:lang w:val="es-ES_tradnl"/>
        </w:rPr>
        <w:t>Comisió</w:t>
      </w:r>
      <w:proofErr w:type="spellEnd"/>
      <w:r>
        <w:rPr>
          <w:rStyle w:val="Ninguno"/>
          <w:rFonts w:ascii="Arial" w:hAnsi="Arial"/>
        </w:rPr>
        <w:t xml:space="preserve">n </w:t>
      </w:r>
      <w:proofErr w:type="spellStart"/>
      <w:r>
        <w:rPr>
          <w:rStyle w:val="Ninguno"/>
          <w:rFonts w:ascii="Arial" w:hAnsi="Arial"/>
        </w:rPr>
        <w:t>podr</w:t>
      </w:r>
      <w:r>
        <w:rPr>
          <w:rStyle w:val="Ninguno"/>
          <w:rFonts w:ascii="Arial" w:hAnsi="Arial"/>
          <w:lang w:val="es-ES_tradnl"/>
        </w:rPr>
        <w:t>án</w:t>
      </w:r>
      <w:proofErr w:type="spellEnd"/>
      <w:r>
        <w:rPr>
          <w:rStyle w:val="Ninguno"/>
          <w:rFonts w:ascii="Arial" w:hAnsi="Arial"/>
          <w:lang w:val="es-ES_tradnl"/>
        </w:rPr>
        <w:t xml:space="preserve"> ser ordinarias, debiendo celebrarse cuando menos dos veces por año y extraordinarias cuando exista un asunto que así lo </w:t>
      </w:r>
      <w:r>
        <w:rPr>
          <w:rStyle w:val="Ninguno"/>
          <w:rFonts w:ascii="Arial" w:hAnsi="Arial"/>
          <w:lang w:val="es-ES_tradnl"/>
        </w:rPr>
        <w:lastRenderedPageBreak/>
        <w:t xml:space="preserve">amerite y que hayan sido convocadas con tal carácter. Las sesiones solo podrán celebrarse válidamente cuando exista quórum legal, mismo que se conforma con la asistencia de la mitad más uno de los integrantes de la </w:t>
      </w:r>
      <w:proofErr w:type="spellStart"/>
      <w:r>
        <w:rPr>
          <w:rStyle w:val="Ninguno"/>
          <w:rFonts w:ascii="Arial" w:hAnsi="Arial"/>
          <w:lang w:val="es-ES_tradnl"/>
        </w:rPr>
        <w:t>Comisió</w:t>
      </w:r>
      <w:proofErr w:type="spellEnd"/>
      <w:r>
        <w:rPr>
          <w:rStyle w:val="Ninguno"/>
          <w:rFonts w:ascii="Arial" w:hAnsi="Arial"/>
        </w:rPr>
        <w:t xml:space="preserve">n. </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b/>
          <w:bCs/>
        </w:rPr>
        <w:t>Art</w:t>
      </w:r>
      <w:r>
        <w:rPr>
          <w:rStyle w:val="Ninguno"/>
          <w:rFonts w:ascii="Arial" w:hAnsi="Arial"/>
          <w:b/>
          <w:bCs/>
          <w:lang w:val="es-ES_tradnl"/>
        </w:rPr>
        <w:t>í</w:t>
      </w:r>
      <w:r>
        <w:rPr>
          <w:rStyle w:val="Ninguno"/>
          <w:rFonts w:ascii="Arial" w:hAnsi="Arial"/>
          <w:b/>
          <w:bCs/>
          <w:lang w:val="pt-PT"/>
        </w:rPr>
        <w:t xml:space="preserve">culo 13.- </w:t>
      </w:r>
      <w:r>
        <w:rPr>
          <w:rStyle w:val="Ninguno"/>
          <w:rFonts w:ascii="Arial" w:hAnsi="Arial"/>
          <w:lang w:val="es-ES_tradnl"/>
        </w:rPr>
        <w:t xml:space="preserve">Para el cumplimiento de su objeto, la </w:t>
      </w:r>
      <w:proofErr w:type="spellStart"/>
      <w:r>
        <w:rPr>
          <w:rStyle w:val="Ninguno"/>
          <w:rFonts w:ascii="Arial" w:hAnsi="Arial"/>
          <w:lang w:val="es-ES_tradnl"/>
        </w:rPr>
        <w:t>Comisió</w:t>
      </w:r>
      <w:proofErr w:type="spellEnd"/>
      <w:r>
        <w:rPr>
          <w:rStyle w:val="Ninguno"/>
          <w:rFonts w:ascii="Arial" w:hAnsi="Arial"/>
          <w:lang w:val="fr-FR"/>
        </w:rPr>
        <w:t>n tendr</w:t>
      </w:r>
      <w:r>
        <w:rPr>
          <w:rStyle w:val="Ninguno"/>
          <w:rFonts w:ascii="Arial" w:hAnsi="Arial"/>
          <w:lang w:val="es-ES_tradnl"/>
        </w:rPr>
        <w:t xml:space="preserve">á las siguientes funciones: </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lang w:val="es-ES_tradnl"/>
        </w:rPr>
        <w:t>I.- Coordinar y dar el seguimiento correspondiente a las acciones que, en el á</w:t>
      </w:r>
      <w:r>
        <w:rPr>
          <w:rStyle w:val="Ninguno"/>
          <w:rFonts w:ascii="Arial" w:hAnsi="Arial"/>
          <w:lang w:val="pt-PT"/>
        </w:rPr>
        <w:t>mbito de su</w:t>
      </w:r>
      <w:r>
        <w:rPr>
          <w:rStyle w:val="Ninguno"/>
          <w:rFonts w:ascii="Calibri" w:hAnsi="Calibri"/>
        </w:rPr>
        <w:t xml:space="preserve"> </w:t>
      </w:r>
      <w:r>
        <w:rPr>
          <w:rStyle w:val="Ninguno"/>
          <w:rFonts w:ascii="Arial" w:hAnsi="Arial"/>
          <w:lang w:val="es-ES_tradnl"/>
        </w:rPr>
        <w:t xml:space="preserve">competencia, deban realizar las dependencias y entidades de la </w:t>
      </w:r>
      <w:proofErr w:type="spellStart"/>
      <w:r>
        <w:rPr>
          <w:rStyle w:val="Ninguno"/>
          <w:rFonts w:ascii="Arial" w:hAnsi="Arial"/>
          <w:lang w:val="es-ES_tradnl"/>
        </w:rPr>
        <w:t>Administració</w:t>
      </w:r>
      <w:proofErr w:type="spellEnd"/>
      <w:r>
        <w:rPr>
          <w:rStyle w:val="Ninguno"/>
          <w:rFonts w:ascii="Arial" w:hAnsi="Arial"/>
        </w:rPr>
        <w:t>n P</w:t>
      </w:r>
      <w:r>
        <w:rPr>
          <w:rStyle w:val="Ninguno"/>
          <w:rFonts w:ascii="Arial" w:hAnsi="Arial"/>
          <w:lang w:val="es-ES_tradnl"/>
        </w:rPr>
        <w:t xml:space="preserve">ública Estatal en la materia de la presente Ley, así como elaborar las </w:t>
      </w:r>
      <w:proofErr w:type="spellStart"/>
      <w:r>
        <w:rPr>
          <w:rStyle w:val="Ninguno"/>
          <w:rFonts w:ascii="Arial" w:hAnsi="Arial"/>
          <w:lang w:val="es-ES_tradnl"/>
        </w:rPr>
        <w:t>polí</w:t>
      </w:r>
      <w:proofErr w:type="spellEnd"/>
      <w:r>
        <w:rPr>
          <w:rStyle w:val="Ninguno"/>
          <w:rFonts w:ascii="Arial" w:hAnsi="Arial"/>
          <w:lang w:val="pt-PT"/>
        </w:rPr>
        <w:t>ticas p</w:t>
      </w:r>
      <w:proofErr w:type="spellStart"/>
      <w:r>
        <w:rPr>
          <w:rStyle w:val="Ninguno"/>
          <w:rFonts w:ascii="Arial" w:hAnsi="Arial"/>
          <w:lang w:val="es-ES_tradnl"/>
        </w:rPr>
        <w:t>úblicas</w:t>
      </w:r>
      <w:proofErr w:type="spellEnd"/>
      <w:r>
        <w:rPr>
          <w:rStyle w:val="Ninguno"/>
          <w:rFonts w:ascii="Arial" w:hAnsi="Arial"/>
          <w:lang w:val="es-ES_tradnl"/>
        </w:rPr>
        <w:t xml:space="preserve"> correspondientes en la materia. </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lang w:val="es-ES_tradnl"/>
        </w:rPr>
        <w:t xml:space="preserve">II.- Apoyar y proponer mecanismos de coordinación entre los diferentes órganos de gobierno para la eficaz ejecución de los programas en materia de atención a las personas con la condición del espectro autista, y vigilar el desarrollo de las acciones derivadas de la citada </w:t>
      </w:r>
      <w:proofErr w:type="spellStart"/>
      <w:r>
        <w:rPr>
          <w:rStyle w:val="Ninguno"/>
          <w:rFonts w:ascii="Arial" w:hAnsi="Arial"/>
          <w:lang w:val="es-ES_tradnl"/>
        </w:rPr>
        <w:t>coordinació</w:t>
      </w:r>
      <w:proofErr w:type="spellEnd"/>
      <w:r>
        <w:rPr>
          <w:rStyle w:val="Ninguno"/>
          <w:rFonts w:ascii="Arial" w:hAnsi="Arial"/>
        </w:rPr>
        <w:t>n.</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lang w:val="es-ES_tradnl"/>
        </w:rPr>
        <w:t>III.- Apoyar la promoción de las políticas, estrategias y acciones en la materia de la presente ley, así como promover, en su caso, las adecuaciones y modificaciones necesarias a las mismas.</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lang w:val="es-ES_tradnl"/>
        </w:rPr>
        <w:t xml:space="preserve">IV.- Proponer al Ejecutivo Estatal las políticas y criterios para la formulación de programas y acciones de las dependencias y entidades de la </w:t>
      </w:r>
      <w:proofErr w:type="spellStart"/>
      <w:r>
        <w:rPr>
          <w:rStyle w:val="Ninguno"/>
          <w:rFonts w:ascii="Arial" w:hAnsi="Arial"/>
          <w:lang w:val="es-ES_tradnl"/>
        </w:rPr>
        <w:t>administració</w:t>
      </w:r>
      <w:proofErr w:type="spellEnd"/>
      <w:r>
        <w:rPr>
          <w:rStyle w:val="Ninguno"/>
          <w:rFonts w:ascii="Arial" w:hAnsi="Arial"/>
        </w:rPr>
        <w:t>n P</w:t>
      </w:r>
      <w:r>
        <w:rPr>
          <w:rStyle w:val="Ninguno"/>
          <w:rFonts w:ascii="Arial" w:hAnsi="Arial"/>
          <w:lang w:val="es-ES_tradnl"/>
        </w:rPr>
        <w:t>ú</w:t>
      </w:r>
      <w:r>
        <w:rPr>
          <w:rStyle w:val="Ninguno"/>
          <w:rFonts w:ascii="Arial" w:hAnsi="Arial"/>
          <w:lang w:val="pt-PT"/>
        </w:rPr>
        <w:t xml:space="preserve">blicas Estatal en materia </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lang w:val="es-ES_tradnl"/>
        </w:rPr>
        <w:t>V.- Las que determine el Titular del Poder Ejecutivo estatal</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lang w:val="es-ES_tradnl"/>
        </w:rPr>
        <w:t>VI.- Las demás que se establezcan en otros ordenamientos.</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lang w:val="es-ES_tradnl"/>
        </w:rPr>
        <w:t xml:space="preserve">VII. La </w:t>
      </w:r>
      <w:proofErr w:type="spellStart"/>
      <w:r>
        <w:rPr>
          <w:rStyle w:val="Ninguno"/>
          <w:rFonts w:ascii="Arial" w:hAnsi="Arial"/>
          <w:lang w:val="es-ES_tradnl"/>
        </w:rPr>
        <w:t>comisió</w:t>
      </w:r>
      <w:proofErr w:type="spellEnd"/>
      <w:r>
        <w:rPr>
          <w:rStyle w:val="Ninguno"/>
          <w:rFonts w:ascii="Arial" w:hAnsi="Arial"/>
          <w:lang w:val="fr-FR"/>
        </w:rPr>
        <w:t>n tendr</w:t>
      </w:r>
      <w:r>
        <w:rPr>
          <w:rStyle w:val="Ninguno"/>
          <w:rFonts w:ascii="Arial" w:hAnsi="Arial"/>
          <w:lang w:val="es-ES_tradnl"/>
        </w:rPr>
        <w:t xml:space="preserve">á la obligación de realizar un informe anual de sus actividades dentro de la </w:t>
      </w:r>
      <w:proofErr w:type="spellStart"/>
      <w:r>
        <w:rPr>
          <w:rStyle w:val="Ninguno"/>
          <w:rFonts w:ascii="Arial" w:hAnsi="Arial"/>
          <w:lang w:val="es-ES_tradnl"/>
        </w:rPr>
        <w:t>Comisió</w:t>
      </w:r>
      <w:proofErr w:type="spellEnd"/>
      <w:r>
        <w:rPr>
          <w:rStyle w:val="Ninguno"/>
          <w:rFonts w:ascii="Arial" w:hAnsi="Arial"/>
        </w:rPr>
        <w:t xml:space="preserve">n. </w:t>
      </w:r>
    </w:p>
    <w:p w:rsidR="005E5B73" w:rsidRDefault="005E5B73">
      <w:pPr>
        <w:pStyle w:val="Cuerpo"/>
        <w:spacing w:after="160" w:line="259" w:lineRule="auto"/>
        <w:jc w:val="both"/>
        <w:rPr>
          <w:rStyle w:val="Ninguno"/>
          <w:rFonts w:ascii="Arial" w:eastAsia="Arial" w:hAnsi="Arial" w:cs="Arial"/>
        </w:rPr>
      </w:pPr>
    </w:p>
    <w:p w:rsidR="005E5B73" w:rsidRDefault="00DB7C7A">
      <w:pPr>
        <w:pStyle w:val="Cuerpo"/>
        <w:spacing w:line="259" w:lineRule="auto"/>
        <w:jc w:val="center"/>
        <w:rPr>
          <w:rStyle w:val="Ninguno"/>
          <w:rFonts w:ascii="Arial" w:eastAsia="Arial" w:hAnsi="Arial" w:cs="Arial"/>
          <w:b/>
          <w:bCs/>
        </w:rPr>
      </w:pPr>
      <w:r>
        <w:rPr>
          <w:rStyle w:val="Ninguno"/>
          <w:rFonts w:ascii="Arial" w:hAnsi="Arial"/>
          <w:b/>
          <w:bCs/>
        </w:rPr>
        <w:t xml:space="preserve">CAPITULO V </w:t>
      </w:r>
    </w:p>
    <w:p w:rsidR="005E5B73" w:rsidRDefault="00DB7C7A">
      <w:pPr>
        <w:pStyle w:val="Cuerpo"/>
        <w:spacing w:line="259" w:lineRule="auto"/>
        <w:jc w:val="center"/>
        <w:rPr>
          <w:rStyle w:val="Ninguno"/>
          <w:rFonts w:ascii="Arial" w:eastAsia="Arial" w:hAnsi="Arial" w:cs="Arial"/>
          <w:b/>
          <w:bCs/>
        </w:rPr>
      </w:pPr>
      <w:r>
        <w:rPr>
          <w:rStyle w:val="Ninguno"/>
          <w:rFonts w:ascii="Arial" w:hAnsi="Arial"/>
          <w:b/>
          <w:bCs/>
          <w:lang w:val="de-DE"/>
        </w:rPr>
        <w:t xml:space="preserve">DEL REGISTRO DE LAS PERSONAS CON TRANSTORNO </w:t>
      </w:r>
    </w:p>
    <w:p w:rsidR="005E5B73" w:rsidRDefault="00DB7C7A">
      <w:pPr>
        <w:pStyle w:val="Cuerpo"/>
        <w:spacing w:line="259" w:lineRule="auto"/>
        <w:jc w:val="center"/>
        <w:rPr>
          <w:rStyle w:val="Ninguno"/>
          <w:rFonts w:ascii="Arial" w:eastAsia="Arial" w:hAnsi="Arial" w:cs="Arial"/>
          <w:b/>
          <w:bCs/>
        </w:rPr>
      </w:pPr>
      <w:r>
        <w:rPr>
          <w:rStyle w:val="Ninguno"/>
          <w:rFonts w:ascii="Arial" w:hAnsi="Arial"/>
          <w:b/>
          <w:bCs/>
          <w:lang w:val="de-DE"/>
        </w:rPr>
        <w:t>DEL ESPECTRO AUTISTA.</w:t>
      </w:r>
    </w:p>
    <w:p w:rsidR="005E5B73" w:rsidRDefault="005E5B73">
      <w:pPr>
        <w:pStyle w:val="Cuerpo"/>
        <w:spacing w:line="259" w:lineRule="auto"/>
        <w:jc w:val="center"/>
        <w:rPr>
          <w:rStyle w:val="Ninguno"/>
          <w:rFonts w:ascii="Arial" w:eastAsia="Arial" w:hAnsi="Arial" w:cs="Arial"/>
          <w:b/>
          <w:bCs/>
        </w:rPr>
      </w:pPr>
    </w:p>
    <w:p w:rsidR="005E5B73" w:rsidRDefault="00DB7C7A">
      <w:pPr>
        <w:pStyle w:val="Cuerpo"/>
        <w:spacing w:line="259" w:lineRule="auto"/>
        <w:jc w:val="both"/>
        <w:rPr>
          <w:rStyle w:val="Ninguno"/>
          <w:rFonts w:ascii="Arial" w:eastAsia="Arial" w:hAnsi="Arial" w:cs="Arial"/>
        </w:rPr>
      </w:pPr>
      <w:r>
        <w:rPr>
          <w:rStyle w:val="Ninguno"/>
          <w:rFonts w:ascii="Arial" w:hAnsi="Arial"/>
          <w:b/>
          <w:bCs/>
        </w:rPr>
        <w:t>Art</w:t>
      </w:r>
      <w:r>
        <w:rPr>
          <w:rStyle w:val="Ninguno"/>
          <w:rFonts w:ascii="Arial" w:hAnsi="Arial"/>
          <w:b/>
          <w:bCs/>
          <w:lang w:val="es-ES_tradnl"/>
        </w:rPr>
        <w:t>í</w:t>
      </w:r>
      <w:r>
        <w:rPr>
          <w:rStyle w:val="Ninguno"/>
          <w:rFonts w:ascii="Arial" w:hAnsi="Arial"/>
          <w:b/>
          <w:bCs/>
          <w:lang w:val="pt-PT"/>
        </w:rPr>
        <w:t xml:space="preserve">culo 14.- </w:t>
      </w:r>
      <w:r>
        <w:rPr>
          <w:rStyle w:val="Ninguno"/>
          <w:rFonts w:ascii="Arial" w:hAnsi="Arial"/>
          <w:lang w:val="pt-PT"/>
        </w:rPr>
        <w:t>Las unidades m</w:t>
      </w:r>
      <w:proofErr w:type="spellStart"/>
      <w:r>
        <w:rPr>
          <w:rStyle w:val="Ninguno"/>
          <w:rFonts w:ascii="Arial" w:hAnsi="Arial"/>
          <w:lang w:val="es-ES_tradnl"/>
        </w:rPr>
        <w:t>édicas</w:t>
      </w:r>
      <w:proofErr w:type="spellEnd"/>
      <w:r>
        <w:rPr>
          <w:rStyle w:val="Ninguno"/>
          <w:rFonts w:ascii="Arial" w:hAnsi="Arial"/>
          <w:lang w:val="es-ES_tradnl"/>
        </w:rPr>
        <w:t xml:space="preserve"> del Estado tendrán la obligación de registrar en el sistema de información de salud cada caso de diagnósticos nuevos de personas con trastorno del espectro autista, que permita obtener datos más precisos sobre la dimensión de este conjunto de condiciones. El cual deberá darse a conocer en el informe anual que deberá realizar el presidente de la </w:t>
      </w:r>
      <w:proofErr w:type="spellStart"/>
      <w:r>
        <w:rPr>
          <w:rStyle w:val="Ninguno"/>
          <w:rFonts w:ascii="Arial" w:hAnsi="Arial"/>
          <w:lang w:val="es-ES_tradnl"/>
        </w:rPr>
        <w:t>Comisió</w:t>
      </w:r>
      <w:proofErr w:type="spellEnd"/>
      <w:r>
        <w:rPr>
          <w:rStyle w:val="Ninguno"/>
          <w:rFonts w:ascii="Arial" w:hAnsi="Arial"/>
        </w:rPr>
        <w:t>n.</w:t>
      </w:r>
    </w:p>
    <w:p w:rsidR="005E5B73" w:rsidRDefault="005E5B73">
      <w:pPr>
        <w:pStyle w:val="Cuerpo"/>
        <w:spacing w:line="259" w:lineRule="auto"/>
        <w:jc w:val="both"/>
        <w:rPr>
          <w:rStyle w:val="Ninguno"/>
          <w:rFonts w:ascii="Arial" w:eastAsia="Arial" w:hAnsi="Arial" w:cs="Arial"/>
        </w:rPr>
      </w:pPr>
    </w:p>
    <w:p w:rsidR="005E5B73" w:rsidRDefault="00DB7C7A">
      <w:pPr>
        <w:pStyle w:val="Cuerpo"/>
        <w:spacing w:line="259" w:lineRule="auto"/>
        <w:jc w:val="center"/>
        <w:rPr>
          <w:rStyle w:val="Ninguno"/>
          <w:rFonts w:ascii="Arial" w:eastAsia="Arial" w:hAnsi="Arial" w:cs="Arial"/>
          <w:b/>
          <w:bCs/>
        </w:rPr>
      </w:pPr>
      <w:r>
        <w:rPr>
          <w:rStyle w:val="Ninguno"/>
          <w:rFonts w:ascii="Arial" w:hAnsi="Arial"/>
          <w:b/>
          <w:bCs/>
        </w:rPr>
        <w:t>CAPITULO VI</w:t>
      </w:r>
    </w:p>
    <w:p w:rsidR="005E5B73" w:rsidRDefault="00DB7C7A">
      <w:pPr>
        <w:pStyle w:val="Cuerpo"/>
        <w:spacing w:line="259" w:lineRule="auto"/>
        <w:jc w:val="center"/>
        <w:rPr>
          <w:rStyle w:val="Ninguno"/>
          <w:rFonts w:ascii="Arial" w:eastAsia="Arial" w:hAnsi="Arial" w:cs="Arial"/>
          <w:b/>
          <w:bCs/>
        </w:rPr>
      </w:pPr>
      <w:r>
        <w:rPr>
          <w:rStyle w:val="Ninguno"/>
          <w:rFonts w:ascii="Arial" w:hAnsi="Arial"/>
          <w:b/>
          <w:bCs/>
          <w:lang w:val="de-DE"/>
        </w:rPr>
        <w:t>EDUCACION.</w:t>
      </w:r>
    </w:p>
    <w:p w:rsidR="005E5B73" w:rsidRDefault="005E5B73">
      <w:pPr>
        <w:pStyle w:val="Cuerpo"/>
        <w:spacing w:line="259" w:lineRule="auto"/>
        <w:jc w:val="center"/>
        <w:rPr>
          <w:rStyle w:val="Ninguno"/>
          <w:rFonts w:ascii="Arial" w:eastAsia="Arial" w:hAnsi="Arial" w:cs="Arial"/>
          <w:b/>
          <w:bCs/>
        </w:rPr>
      </w:pPr>
    </w:p>
    <w:p w:rsidR="005E5B73" w:rsidRDefault="00DB7C7A">
      <w:pPr>
        <w:pStyle w:val="Cuerpo"/>
        <w:spacing w:line="259" w:lineRule="auto"/>
        <w:jc w:val="both"/>
        <w:rPr>
          <w:rStyle w:val="Ninguno"/>
          <w:rFonts w:ascii="Arial" w:eastAsia="Arial" w:hAnsi="Arial" w:cs="Arial"/>
        </w:rPr>
      </w:pPr>
      <w:r>
        <w:rPr>
          <w:rStyle w:val="Ninguno"/>
          <w:rFonts w:ascii="Arial" w:hAnsi="Arial"/>
          <w:b/>
          <w:bCs/>
        </w:rPr>
        <w:t>Art</w:t>
      </w:r>
      <w:r>
        <w:rPr>
          <w:rStyle w:val="Ninguno"/>
          <w:rFonts w:ascii="Arial" w:hAnsi="Arial"/>
          <w:b/>
          <w:bCs/>
          <w:lang w:val="es-ES_tradnl"/>
        </w:rPr>
        <w:t>í</w:t>
      </w:r>
      <w:r>
        <w:rPr>
          <w:rStyle w:val="Ninguno"/>
          <w:rFonts w:ascii="Arial" w:hAnsi="Arial"/>
          <w:b/>
          <w:bCs/>
          <w:lang w:val="pt-PT"/>
        </w:rPr>
        <w:t xml:space="preserve">culo 15.- </w:t>
      </w:r>
      <w:r>
        <w:rPr>
          <w:rStyle w:val="Ninguno"/>
          <w:rFonts w:ascii="Arial" w:hAnsi="Arial"/>
          <w:lang w:val="es-ES_tradnl"/>
        </w:rPr>
        <w:t xml:space="preserve">El Estado a través de la Secretaría de </w:t>
      </w:r>
      <w:proofErr w:type="spellStart"/>
      <w:r>
        <w:rPr>
          <w:rStyle w:val="Ninguno"/>
          <w:rFonts w:ascii="Arial" w:hAnsi="Arial"/>
          <w:lang w:val="es-ES_tradnl"/>
        </w:rPr>
        <w:t>Educació</w:t>
      </w:r>
      <w:proofErr w:type="spellEnd"/>
      <w:r>
        <w:rPr>
          <w:rStyle w:val="Ninguno"/>
          <w:rFonts w:ascii="Arial" w:hAnsi="Arial"/>
          <w:lang w:val="pt-PT"/>
        </w:rPr>
        <w:t>n, brindar</w:t>
      </w:r>
      <w:r>
        <w:rPr>
          <w:rStyle w:val="Ninguno"/>
          <w:rFonts w:ascii="Arial" w:hAnsi="Arial"/>
          <w:lang w:val="es-ES_tradnl"/>
        </w:rPr>
        <w:t xml:space="preserve">á educación especial, </w:t>
      </w:r>
      <w:r>
        <w:rPr>
          <w:rStyle w:val="Ninguno"/>
          <w:rFonts w:ascii="Arial" w:hAnsi="Arial"/>
          <w:lang w:val="es-ES_tradnl"/>
        </w:rPr>
        <w:lastRenderedPageBreak/>
        <w:t xml:space="preserve">publica, gratuita y adecuada a las personas que presenten Trastorno del Espectro Autista o algunas de sus manifestaciones. Impulsará la capacitación multidisciplinaria a las escuelas regulares que incluyen a alumnos con autismo, a </w:t>
      </w:r>
      <w:proofErr w:type="spellStart"/>
      <w:r>
        <w:rPr>
          <w:rStyle w:val="Ninguno"/>
          <w:rFonts w:ascii="Arial" w:hAnsi="Arial"/>
          <w:lang w:val="es-ES_tradnl"/>
        </w:rPr>
        <w:t>travé</w:t>
      </w:r>
      <w:proofErr w:type="spellEnd"/>
      <w:r>
        <w:rPr>
          <w:rStyle w:val="Ninguno"/>
          <w:rFonts w:ascii="Arial" w:hAnsi="Arial"/>
          <w:lang w:val="pt-PT"/>
        </w:rPr>
        <w:t xml:space="preserve">s de personal especializado. </w:t>
      </w:r>
    </w:p>
    <w:p w:rsidR="005E5B73" w:rsidRDefault="005E5B73">
      <w:pPr>
        <w:pStyle w:val="Cuerpo"/>
        <w:spacing w:line="259" w:lineRule="auto"/>
        <w:jc w:val="both"/>
        <w:rPr>
          <w:rStyle w:val="Ninguno"/>
          <w:rFonts w:ascii="Calibri" w:eastAsia="Calibri" w:hAnsi="Calibri" w:cs="Calibri"/>
        </w:rPr>
      </w:pPr>
    </w:p>
    <w:p w:rsidR="005E5B73" w:rsidRDefault="005E5B73">
      <w:pPr>
        <w:pStyle w:val="Cuerpo"/>
        <w:spacing w:line="259" w:lineRule="auto"/>
        <w:jc w:val="both"/>
        <w:rPr>
          <w:rStyle w:val="Ninguno"/>
          <w:rFonts w:ascii="Calibri" w:eastAsia="Calibri" w:hAnsi="Calibri" w:cs="Calibri"/>
        </w:rPr>
      </w:pPr>
    </w:p>
    <w:p w:rsidR="005E5B73" w:rsidRDefault="00DB7C7A">
      <w:pPr>
        <w:pStyle w:val="Cuerpo"/>
        <w:spacing w:line="259" w:lineRule="auto"/>
        <w:jc w:val="center"/>
        <w:rPr>
          <w:rStyle w:val="Ninguno"/>
          <w:rFonts w:ascii="Arial" w:eastAsia="Arial" w:hAnsi="Arial" w:cs="Arial"/>
          <w:b/>
          <w:bCs/>
        </w:rPr>
      </w:pPr>
      <w:r>
        <w:rPr>
          <w:rStyle w:val="Ninguno"/>
          <w:rFonts w:ascii="Arial" w:hAnsi="Arial"/>
          <w:b/>
          <w:bCs/>
        </w:rPr>
        <w:t>CAPITULO VII.</w:t>
      </w:r>
    </w:p>
    <w:p w:rsidR="005E5B73" w:rsidRDefault="00DB7C7A">
      <w:pPr>
        <w:pStyle w:val="Cuerpo"/>
        <w:spacing w:line="259" w:lineRule="auto"/>
        <w:jc w:val="center"/>
        <w:rPr>
          <w:rStyle w:val="Ninguno"/>
          <w:rFonts w:ascii="Arial" w:eastAsia="Arial" w:hAnsi="Arial" w:cs="Arial"/>
          <w:b/>
          <w:bCs/>
        </w:rPr>
      </w:pPr>
      <w:r>
        <w:rPr>
          <w:rStyle w:val="Ninguno"/>
          <w:rFonts w:ascii="Arial" w:hAnsi="Arial"/>
          <w:b/>
          <w:bCs/>
          <w:lang w:val="es-ES_tradnl"/>
        </w:rPr>
        <w:t>ACTIVIDADES CULTURALES, RECREATIVAS Y DEPORTIVAS.</w:t>
      </w:r>
    </w:p>
    <w:p w:rsidR="005E5B73" w:rsidRDefault="005E5B73">
      <w:pPr>
        <w:pStyle w:val="Cuerpo"/>
        <w:spacing w:line="259" w:lineRule="auto"/>
        <w:jc w:val="center"/>
        <w:rPr>
          <w:rStyle w:val="Ninguno"/>
          <w:rFonts w:ascii="Arial" w:eastAsia="Arial" w:hAnsi="Arial" w:cs="Arial"/>
          <w:b/>
          <w:bCs/>
        </w:rPr>
      </w:pPr>
    </w:p>
    <w:p w:rsidR="005E5B73" w:rsidRDefault="00DB7C7A">
      <w:pPr>
        <w:pStyle w:val="Cuerpo"/>
        <w:spacing w:line="259" w:lineRule="auto"/>
        <w:jc w:val="both"/>
        <w:rPr>
          <w:rStyle w:val="Ninguno"/>
          <w:rFonts w:ascii="Arial" w:eastAsia="Arial" w:hAnsi="Arial" w:cs="Arial"/>
        </w:rPr>
      </w:pPr>
      <w:r>
        <w:rPr>
          <w:rStyle w:val="Ninguno"/>
          <w:rFonts w:ascii="Arial" w:hAnsi="Arial"/>
          <w:b/>
          <w:bCs/>
        </w:rPr>
        <w:t>Art</w:t>
      </w:r>
      <w:r>
        <w:rPr>
          <w:rStyle w:val="Ninguno"/>
          <w:rFonts w:ascii="Arial" w:hAnsi="Arial"/>
          <w:b/>
          <w:bCs/>
          <w:lang w:val="es-ES_tradnl"/>
        </w:rPr>
        <w:t>í</w:t>
      </w:r>
      <w:r>
        <w:rPr>
          <w:rStyle w:val="Ninguno"/>
          <w:rFonts w:ascii="Arial" w:hAnsi="Arial"/>
          <w:b/>
          <w:bCs/>
          <w:lang w:val="pt-PT"/>
        </w:rPr>
        <w:t xml:space="preserve">culo 16.- </w:t>
      </w:r>
      <w:r>
        <w:rPr>
          <w:rStyle w:val="Ninguno"/>
          <w:rFonts w:ascii="Arial" w:hAnsi="Arial"/>
          <w:lang w:val="pt-PT"/>
        </w:rPr>
        <w:t>El Estado, a trav</w:t>
      </w:r>
      <w:proofErr w:type="spellStart"/>
      <w:r>
        <w:rPr>
          <w:rStyle w:val="Ninguno"/>
          <w:rFonts w:ascii="Arial" w:hAnsi="Arial"/>
          <w:lang w:val="es-ES_tradnl"/>
        </w:rPr>
        <w:t>és</w:t>
      </w:r>
      <w:proofErr w:type="spellEnd"/>
      <w:r>
        <w:rPr>
          <w:rStyle w:val="Ninguno"/>
          <w:rFonts w:ascii="Arial" w:hAnsi="Arial"/>
          <w:lang w:val="es-ES_tradnl"/>
        </w:rPr>
        <w:t xml:space="preserve"> del Instituto del Deporte y la Secretaría de Cultura y las Artes, desarrollara programas y acciones con el propósito de promover y apoyar para que las personas con autismo puedan acceder y disfrutar de actividades culturales, recreativas, artísticas y de esparcimiento, así como también la utilización y el desarrollo de sus habilidades, aptitudes y potencial </w:t>
      </w:r>
      <w:proofErr w:type="spellStart"/>
      <w:r>
        <w:rPr>
          <w:rStyle w:val="Ninguno"/>
          <w:rFonts w:ascii="Arial" w:hAnsi="Arial"/>
          <w:lang w:val="es-ES_tradnl"/>
        </w:rPr>
        <w:t>artí</w:t>
      </w:r>
      <w:proofErr w:type="spellEnd"/>
      <w:r>
        <w:rPr>
          <w:rStyle w:val="Ninguno"/>
          <w:rFonts w:ascii="Arial" w:hAnsi="Arial"/>
          <w:lang w:val="it-IT"/>
        </w:rPr>
        <w:t>stico, creativo e intelectual. Buscar</w:t>
      </w:r>
      <w:r>
        <w:rPr>
          <w:rStyle w:val="Ninguno"/>
          <w:rFonts w:ascii="Arial" w:hAnsi="Arial"/>
          <w:lang w:val="es-ES_tradnl"/>
        </w:rPr>
        <w:t xml:space="preserve">á la inclusión e integración de las personas con autismo a la práctica deportiva. </w:t>
      </w:r>
    </w:p>
    <w:p w:rsidR="005E5B73" w:rsidRDefault="00DB7C7A">
      <w:pPr>
        <w:pStyle w:val="Cuerpo"/>
        <w:spacing w:line="259" w:lineRule="auto"/>
        <w:jc w:val="center"/>
        <w:rPr>
          <w:rStyle w:val="Ninguno"/>
          <w:rFonts w:ascii="Arial" w:eastAsia="Arial" w:hAnsi="Arial" w:cs="Arial"/>
          <w:b/>
          <w:bCs/>
        </w:rPr>
      </w:pPr>
      <w:r>
        <w:rPr>
          <w:rStyle w:val="Ninguno"/>
          <w:rFonts w:ascii="Arial" w:hAnsi="Arial"/>
          <w:b/>
          <w:bCs/>
        </w:rPr>
        <w:t>CAPITULO VIII</w:t>
      </w:r>
    </w:p>
    <w:p w:rsidR="005E5B73" w:rsidRDefault="00DB7C7A">
      <w:pPr>
        <w:pStyle w:val="Cuerpo"/>
        <w:spacing w:line="259" w:lineRule="auto"/>
        <w:jc w:val="center"/>
        <w:rPr>
          <w:rStyle w:val="Ninguno"/>
          <w:rFonts w:ascii="Arial" w:eastAsia="Arial" w:hAnsi="Arial" w:cs="Arial"/>
          <w:b/>
          <w:bCs/>
        </w:rPr>
      </w:pPr>
      <w:r>
        <w:rPr>
          <w:rStyle w:val="Ninguno"/>
          <w:rFonts w:ascii="Arial" w:hAnsi="Arial"/>
          <w:b/>
          <w:bCs/>
          <w:lang w:val="de-DE"/>
        </w:rPr>
        <w:t>DE LAS PROHIBICIONES</w:t>
      </w:r>
    </w:p>
    <w:p w:rsidR="005E5B73" w:rsidRDefault="005E5B73">
      <w:pPr>
        <w:pStyle w:val="Cuerpo"/>
        <w:spacing w:line="259" w:lineRule="auto"/>
        <w:jc w:val="center"/>
        <w:rPr>
          <w:rStyle w:val="Ninguno"/>
          <w:rFonts w:ascii="Arial" w:eastAsia="Arial" w:hAnsi="Arial" w:cs="Arial"/>
          <w:b/>
          <w:bCs/>
        </w:rPr>
      </w:pPr>
    </w:p>
    <w:p w:rsidR="005E5B73" w:rsidRDefault="00DB7C7A">
      <w:pPr>
        <w:pStyle w:val="Cuerpo"/>
        <w:spacing w:after="160" w:line="259" w:lineRule="auto"/>
        <w:jc w:val="both"/>
        <w:rPr>
          <w:rStyle w:val="Ninguno"/>
          <w:rFonts w:ascii="Arial" w:eastAsia="Arial" w:hAnsi="Arial" w:cs="Arial"/>
        </w:rPr>
      </w:pPr>
      <w:r>
        <w:rPr>
          <w:rStyle w:val="Ninguno"/>
          <w:rFonts w:ascii="Arial" w:hAnsi="Arial"/>
          <w:b/>
          <w:bCs/>
        </w:rPr>
        <w:t>Art</w:t>
      </w:r>
      <w:r>
        <w:rPr>
          <w:rStyle w:val="Ninguno"/>
          <w:rFonts w:ascii="Arial" w:hAnsi="Arial"/>
          <w:b/>
          <w:bCs/>
          <w:lang w:val="es-ES_tradnl"/>
        </w:rPr>
        <w:t>í</w:t>
      </w:r>
      <w:r>
        <w:rPr>
          <w:rStyle w:val="Ninguno"/>
          <w:rFonts w:ascii="Arial" w:hAnsi="Arial"/>
          <w:b/>
          <w:bCs/>
          <w:lang w:val="pt-PT"/>
        </w:rPr>
        <w:t xml:space="preserve">culo 17.- </w:t>
      </w:r>
      <w:r>
        <w:rPr>
          <w:rStyle w:val="Ninguno"/>
          <w:rFonts w:ascii="Arial" w:hAnsi="Arial"/>
          <w:lang w:val="es-ES_tradnl"/>
        </w:rPr>
        <w:t>Queda estrictamente prohibido para la atención y preservación de los derechos de las personas con la condición del espectro autista y sus familias:</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lang w:val="es-ES_tradnl"/>
        </w:rPr>
        <w:t>I.- Rechazar su atención en clínicas y hospitales del sector público y privado.</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lang w:val="es-ES_tradnl"/>
        </w:rPr>
        <w:t>II.- Negar la orientación necesaria para un diagnóstico y tratamiento adecuado, y desestimar el traslado de individuos a instituciones especializadas, en el supuesto de carecer de los conocimientos necesarios para su atención adecuada.</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lang w:val="es-ES_tradnl"/>
        </w:rPr>
        <w:t xml:space="preserve">III.- Actuar con negligencia y realizar acciones que pongan en riesgo la salud de las personas, así como aplicar terapias riesgosas, indicar sobre-medicación que altere el grado de la condición u ordenar internamientos injustificados en instituciones </w:t>
      </w:r>
      <w:proofErr w:type="spellStart"/>
      <w:r>
        <w:rPr>
          <w:rStyle w:val="Ninguno"/>
          <w:rFonts w:ascii="Arial" w:hAnsi="Arial"/>
          <w:lang w:val="es-ES_tradnl"/>
        </w:rPr>
        <w:t>psiquiá</w:t>
      </w:r>
      <w:proofErr w:type="spellEnd"/>
      <w:r>
        <w:rPr>
          <w:rStyle w:val="Ninguno"/>
          <w:rFonts w:ascii="Arial" w:hAnsi="Arial"/>
          <w:lang w:val="pt-PT"/>
        </w:rPr>
        <w:t>tricas.</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lang w:val="es-ES_tradnl"/>
        </w:rPr>
        <w:t>IV.- Impedir o desautorizar la inscripción en los planteles educativos públicos y privados.</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lang w:val="es-ES_tradnl"/>
        </w:rPr>
        <w:t xml:space="preserve">V.- Permitir que niños y jóvenes sean víctimas de burlas y agresiones que atenten contra su dignidad y estabilidad emocional por parte de sus maestros y </w:t>
      </w:r>
      <w:proofErr w:type="spellStart"/>
      <w:r>
        <w:rPr>
          <w:rStyle w:val="Ninguno"/>
          <w:rFonts w:ascii="Arial" w:hAnsi="Arial"/>
          <w:lang w:val="es-ES_tradnl"/>
        </w:rPr>
        <w:t>compañ</w:t>
      </w:r>
      <w:proofErr w:type="spellEnd"/>
      <w:r>
        <w:rPr>
          <w:rStyle w:val="Ninguno"/>
          <w:rFonts w:ascii="Arial" w:hAnsi="Arial"/>
          <w:lang w:val="pt-PT"/>
        </w:rPr>
        <w:t>eros.</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lang w:val="es-ES_tradnl"/>
        </w:rPr>
        <w:t xml:space="preserve">VI.- Impedir el acceso a servicios públicos y privados de carácter cultural, deportivo, recreativo, así como de </w:t>
      </w:r>
      <w:proofErr w:type="spellStart"/>
      <w:r>
        <w:rPr>
          <w:rStyle w:val="Ninguno"/>
          <w:rFonts w:ascii="Arial" w:hAnsi="Arial"/>
          <w:lang w:val="es-ES_tradnl"/>
        </w:rPr>
        <w:t>transportació</w:t>
      </w:r>
      <w:proofErr w:type="spellEnd"/>
      <w:r>
        <w:rPr>
          <w:rStyle w:val="Ninguno"/>
          <w:rFonts w:ascii="Arial" w:hAnsi="Arial"/>
        </w:rPr>
        <w:t xml:space="preserve">n.  </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lang w:val="es-ES_tradnl"/>
        </w:rPr>
        <w:t xml:space="preserve">VII.- Rehusar el derecho a contratar seguros de gastos </w:t>
      </w:r>
      <w:proofErr w:type="spellStart"/>
      <w:r>
        <w:rPr>
          <w:rStyle w:val="Ninguno"/>
          <w:rFonts w:ascii="Arial" w:hAnsi="Arial"/>
          <w:lang w:val="es-ES_tradnl"/>
        </w:rPr>
        <w:t>mé</w:t>
      </w:r>
      <w:proofErr w:type="spellEnd"/>
      <w:r>
        <w:rPr>
          <w:rStyle w:val="Ninguno"/>
          <w:rFonts w:ascii="Arial" w:hAnsi="Arial"/>
          <w:lang w:val="pt-PT"/>
        </w:rPr>
        <w:t>dicos.</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lang w:val="es-ES_tradnl"/>
        </w:rPr>
        <w:t>VIII.- Cometer abusos, someter a jornadas o condiciones excesivas en el á</w:t>
      </w:r>
      <w:r>
        <w:rPr>
          <w:rStyle w:val="Ninguno"/>
          <w:rFonts w:ascii="Arial" w:hAnsi="Arial"/>
          <w:lang w:val="it-IT"/>
        </w:rPr>
        <w:t>mbito laboral.</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lang w:val="es-ES_tradnl"/>
        </w:rPr>
        <w:t xml:space="preserve">IX.- Negar la </w:t>
      </w:r>
      <w:proofErr w:type="spellStart"/>
      <w:r>
        <w:rPr>
          <w:rStyle w:val="Ninguno"/>
          <w:rFonts w:ascii="Arial" w:hAnsi="Arial"/>
          <w:lang w:val="es-ES_tradnl"/>
        </w:rPr>
        <w:t>asesorí</w:t>
      </w:r>
      <w:proofErr w:type="spellEnd"/>
      <w:r>
        <w:rPr>
          <w:rStyle w:val="Ninguno"/>
          <w:rFonts w:ascii="Arial" w:hAnsi="Arial"/>
        </w:rPr>
        <w:t xml:space="preserve">a </w:t>
      </w:r>
      <w:proofErr w:type="spellStart"/>
      <w:r>
        <w:rPr>
          <w:rStyle w:val="Ninguno"/>
          <w:rFonts w:ascii="Arial" w:hAnsi="Arial"/>
        </w:rPr>
        <w:t>jur</w:t>
      </w:r>
      <w:r>
        <w:rPr>
          <w:rStyle w:val="Ninguno"/>
          <w:rFonts w:ascii="Arial" w:hAnsi="Arial"/>
          <w:lang w:val="es-ES_tradnl"/>
        </w:rPr>
        <w:t>ídica</w:t>
      </w:r>
      <w:proofErr w:type="spellEnd"/>
      <w:r>
        <w:rPr>
          <w:rStyle w:val="Ninguno"/>
          <w:rFonts w:ascii="Arial" w:hAnsi="Arial"/>
          <w:lang w:val="es-ES_tradnl"/>
        </w:rPr>
        <w:t xml:space="preserve"> necesaria para el ejercicio de sus derechos</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lang w:val="es-ES_tradnl"/>
        </w:rPr>
        <w:t>X.- Todas aquellas acciones que atenten o pretendan desvirtuar lo dispuesto en la presente Ley y los demás ordenamientos aplicables.</w:t>
      </w:r>
    </w:p>
    <w:p w:rsidR="005E5B73" w:rsidRDefault="005E5B73">
      <w:pPr>
        <w:pStyle w:val="Cuerpo"/>
        <w:spacing w:after="160" w:line="259" w:lineRule="auto"/>
        <w:jc w:val="both"/>
        <w:rPr>
          <w:rStyle w:val="Ninguno"/>
          <w:rFonts w:ascii="Arial" w:eastAsia="Arial" w:hAnsi="Arial" w:cs="Arial"/>
        </w:rPr>
      </w:pPr>
    </w:p>
    <w:p w:rsidR="005E5B73" w:rsidRDefault="00DB7C7A">
      <w:pPr>
        <w:pStyle w:val="Cuerpo"/>
        <w:spacing w:line="259" w:lineRule="auto"/>
        <w:jc w:val="center"/>
        <w:rPr>
          <w:rStyle w:val="Ninguno"/>
          <w:rFonts w:ascii="Arial" w:eastAsia="Arial" w:hAnsi="Arial" w:cs="Arial"/>
          <w:b/>
          <w:bCs/>
        </w:rPr>
      </w:pPr>
      <w:r>
        <w:rPr>
          <w:rStyle w:val="Ninguno"/>
          <w:rFonts w:ascii="Arial" w:hAnsi="Arial"/>
          <w:b/>
          <w:bCs/>
        </w:rPr>
        <w:lastRenderedPageBreak/>
        <w:t>CAP</w:t>
      </w:r>
      <w:r>
        <w:rPr>
          <w:rStyle w:val="Ninguno"/>
          <w:rFonts w:ascii="Arial" w:hAnsi="Arial"/>
          <w:b/>
          <w:bCs/>
          <w:lang w:val="es-ES_tradnl"/>
        </w:rPr>
        <w:t>ÍTULO IX</w:t>
      </w:r>
    </w:p>
    <w:p w:rsidR="005E5B73" w:rsidRDefault="00DB7C7A">
      <w:pPr>
        <w:pStyle w:val="Cuerpo"/>
        <w:spacing w:line="259" w:lineRule="auto"/>
        <w:jc w:val="center"/>
        <w:rPr>
          <w:rStyle w:val="Ninguno"/>
          <w:rFonts w:ascii="Arial" w:eastAsia="Arial" w:hAnsi="Arial" w:cs="Arial"/>
          <w:b/>
          <w:bCs/>
        </w:rPr>
      </w:pPr>
      <w:r>
        <w:rPr>
          <w:rStyle w:val="Ninguno"/>
          <w:rFonts w:ascii="Arial" w:hAnsi="Arial"/>
          <w:b/>
          <w:bCs/>
          <w:lang w:val="de-DE"/>
        </w:rPr>
        <w:t>DE LAS SANCIONES</w:t>
      </w:r>
    </w:p>
    <w:p w:rsidR="005E5B73" w:rsidRDefault="005E5B73">
      <w:pPr>
        <w:pStyle w:val="Cuerpo"/>
        <w:spacing w:after="160" w:line="259" w:lineRule="auto"/>
        <w:jc w:val="both"/>
        <w:rPr>
          <w:rStyle w:val="Ninguno"/>
          <w:rFonts w:ascii="Arial" w:eastAsia="Arial" w:hAnsi="Arial" w:cs="Arial"/>
          <w:b/>
          <w:bCs/>
        </w:rPr>
      </w:pPr>
    </w:p>
    <w:p w:rsidR="005E5B73" w:rsidRDefault="00DB7C7A">
      <w:pPr>
        <w:pStyle w:val="Cuerpo"/>
        <w:spacing w:after="160" w:line="259" w:lineRule="auto"/>
        <w:jc w:val="both"/>
        <w:rPr>
          <w:rStyle w:val="Ninguno"/>
          <w:rFonts w:ascii="Arial" w:eastAsia="Arial" w:hAnsi="Arial" w:cs="Arial"/>
        </w:rPr>
      </w:pPr>
      <w:r>
        <w:rPr>
          <w:rStyle w:val="Ninguno"/>
          <w:rFonts w:ascii="Arial" w:hAnsi="Arial"/>
          <w:b/>
          <w:bCs/>
          <w:lang w:val="de-DE"/>
        </w:rPr>
        <w:t>ART</w:t>
      </w:r>
      <w:r>
        <w:rPr>
          <w:rStyle w:val="Ninguno"/>
          <w:rFonts w:ascii="Arial" w:hAnsi="Arial"/>
          <w:b/>
          <w:bCs/>
          <w:lang w:val="es-ES_tradnl"/>
        </w:rPr>
        <w:t xml:space="preserve">ÍCULO 18.- </w:t>
      </w:r>
      <w:r>
        <w:rPr>
          <w:rStyle w:val="Ninguno"/>
          <w:rFonts w:ascii="Arial" w:hAnsi="Arial"/>
          <w:lang w:val="es-ES_tradnl"/>
        </w:rPr>
        <w:t xml:space="preserve">Las responsabilidades y faltas administrativas, así como los hechos delictivos que eventualmente se cometan por la indebida observancia de la presente Ley, se sancionarán en los términos de las leyes administrativas aplicables y el Código Penal del Estado de </w:t>
      </w:r>
      <w:proofErr w:type="spellStart"/>
      <w:r>
        <w:rPr>
          <w:rStyle w:val="Ninguno"/>
          <w:rFonts w:ascii="Arial" w:hAnsi="Arial"/>
          <w:lang w:val="es-ES_tradnl"/>
        </w:rPr>
        <w:t>Yucatá</w:t>
      </w:r>
      <w:proofErr w:type="spellEnd"/>
      <w:r>
        <w:rPr>
          <w:rStyle w:val="Ninguno"/>
          <w:rFonts w:ascii="Arial" w:hAnsi="Arial"/>
        </w:rPr>
        <w:t>n.</w:t>
      </w:r>
    </w:p>
    <w:p w:rsidR="005E5B73" w:rsidRDefault="00DB7C7A">
      <w:pPr>
        <w:pStyle w:val="Cuerpo"/>
        <w:spacing w:after="160" w:line="259" w:lineRule="auto"/>
        <w:jc w:val="center"/>
        <w:rPr>
          <w:rStyle w:val="Ninguno"/>
          <w:rFonts w:ascii="Arial" w:eastAsia="Arial" w:hAnsi="Arial" w:cs="Arial"/>
          <w:b/>
          <w:bCs/>
        </w:rPr>
      </w:pPr>
      <w:r>
        <w:rPr>
          <w:rStyle w:val="Ninguno"/>
          <w:rFonts w:ascii="Arial" w:hAnsi="Arial"/>
          <w:b/>
          <w:bCs/>
          <w:lang w:val="de-DE"/>
        </w:rPr>
        <w:t>TRANSITORIOS</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b/>
          <w:bCs/>
          <w:lang w:val="de-DE"/>
        </w:rPr>
        <w:t xml:space="preserve">PRIMERO: </w:t>
      </w:r>
      <w:r>
        <w:rPr>
          <w:rStyle w:val="Ninguno"/>
          <w:rFonts w:ascii="Arial" w:hAnsi="Arial"/>
          <w:lang w:val="es-ES_tradnl"/>
        </w:rPr>
        <w:t>La presente Ley entrará en vigor el día de su publicación en el Periódico Oficial del Estado.</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b/>
          <w:bCs/>
          <w:lang w:val="de-DE"/>
        </w:rPr>
        <w:t xml:space="preserve">SEGUNDO: </w:t>
      </w:r>
      <w:r>
        <w:rPr>
          <w:rStyle w:val="Ninguno"/>
          <w:rFonts w:ascii="Arial" w:hAnsi="Arial"/>
          <w:lang w:val="es-ES_tradnl"/>
        </w:rPr>
        <w:t>El Ejecutivo del Estado expedirá las disposiciones reglamentarias de la presente Ley en un Plazo no mayor a ciento ochenta días a partir de la entrada en vigor de la presente Ley.</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b/>
          <w:bCs/>
          <w:lang w:val="de-DE"/>
        </w:rPr>
        <w:t xml:space="preserve">TERCERO: </w:t>
      </w:r>
      <w:r>
        <w:rPr>
          <w:rStyle w:val="Ninguno"/>
          <w:rFonts w:ascii="Arial" w:hAnsi="Arial"/>
          <w:lang w:val="es-ES_tradnl"/>
        </w:rPr>
        <w:t xml:space="preserve">Las acciones que las dependencias y entidades de la </w:t>
      </w:r>
      <w:proofErr w:type="spellStart"/>
      <w:r>
        <w:rPr>
          <w:rStyle w:val="Ninguno"/>
          <w:rFonts w:ascii="Arial" w:hAnsi="Arial"/>
          <w:lang w:val="es-ES_tradnl"/>
        </w:rPr>
        <w:t>Administració</w:t>
      </w:r>
      <w:proofErr w:type="spellEnd"/>
      <w:r>
        <w:rPr>
          <w:rStyle w:val="Ninguno"/>
          <w:rFonts w:ascii="Arial" w:hAnsi="Arial"/>
        </w:rPr>
        <w:t>n P</w:t>
      </w:r>
      <w:r>
        <w:rPr>
          <w:rStyle w:val="Ninguno"/>
          <w:rFonts w:ascii="Arial" w:hAnsi="Arial"/>
          <w:lang w:val="es-ES_tradnl"/>
        </w:rPr>
        <w:t>ública Estatal deban realizar para dar cumplimiento a lo establecido en la presente Ley, se sujetarán a la disponibilidad presupuestaria aprobada para tal fin en el Presupuesto de Egresos del Estado de Yucatán para el ejercicio fiscal correspondiente.</w:t>
      </w:r>
    </w:p>
    <w:p w:rsidR="005E5B73" w:rsidRDefault="00DB7C7A">
      <w:pPr>
        <w:pStyle w:val="Cuerpo"/>
        <w:spacing w:after="160" w:line="259" w:lineRule="auto"/>
        <w:jc w:val="both"/>
        <w:rPr>
          <w:rStyle w:val="Ninguno"/>
          <w:rFonts w:ascii="Arial" w:eastAsia="Arial" w:hAnsi="Arial" w:cs="Arial"/>
        </w:rPr>
      </w:pPr>
      <w:r>
        <w:rPr>
          <w:rStyle w:val="Ninguno"/>
          <w:rFonts w:ascii="Arial" w:hAnsi="Arial"/>
          <w:b/>
          <w:bCs/>
          <w:lang w:val="de-DE"/>
        </w:rPr>
        <w:t xml:space="preserve">CUARTO: </w:t>
      </w:r>
      <w:r>
        <w:rPr>
          <w:rStyle w:val="Ninguno"/>
          <w:rFonts w:ascii="Arial" w:hAnsi="Arial"/>
          <w:lang w:val="es-ES_tradnl"/>
        </w:rPr>
        <w:t>Se derogan las disposiciones de igual o menor jerarquía que se opongan a la presente Ley.</w:t>
      </w:r>
    </w:p>
    <w:p w:rsidR="005E5B73" w:rsidRDefault="005E5B73">
      <w:pPr>
        <w:pStyle w:val="Cuerpo"/>
        <w:rPr>
          <w:rStyle w:val="Ninguno"/>
          <w:rFonts w:ascii="Arial" w:eastAsia="Arial" w:hAnsi="Arial" w:cs="Arial"/>
        </w:rPr>
      </w:pPr>
    </w:p>
    <w:p w:rsidR="005E5B73" w:rsidRDefault="00DB7C7A">
      <w:pPr>
        <w:pStyle w:val="Cuerpo"/>
        <w:spacing w:line="276" w:lineRule="auto"/>
        <w:jc w:val="both"/>
        <w:rPr>
          <w:rStyle w:val="Ninguno"/>
          <w:rFonts w:ascii="Arial" w:eastAsia="Arial" w:hAnsi="Arial" w:cs="Arial"/>
        </w:rPr>
      </w:pPr>
      <w:r w:rsidRPr="00977F5F">
        <w:rPr>
          <w:rStyle w:val="Ninguno"/>
          <w:rFonts w:ascii="Arial" w:hAnsi="Arial"/>
        </w:rPr>
        <w:t>PROTESTO LO NECESARIO EN LA CIUDAD DE M</w:t>
      </w:r>
      <w:r>
        <w:rPr>
          <w:rStyle w:val="Ninguno"/>
          <w:rFonts w:ascii="Arial" w:hAnsi="Arial"/>
          <w:lang w:val="es-ES_tradnl"/>
        </w:rPr>
        <w:t>É</w:t>
      </w:r>
      <w:r>
        <w:rPr>
          <w:rStyle w:val="Ninguno"/>
          <w:rFonts w:ascii="Arial" w:hAnsi="Arial"/>
          <w:lang w:val="de-DE"/>
        </w:rPr>
        <w:t>RIDA, YUCAT</w:t>
      </w:r>
      <w:r>
        <w:rPr>
          <w:rStyle w:val="Ninguno"/>
          <w:rFonts w:ascii="Arial" w:hAnsi="Arial"/>
          <w:lang w:val="es-ES_tradnl"/>
        </w:rPr>
        <w:t>Á</w:t>
      </w:r>
      <w:r>
        <w:rPr>
          <w:rStyle w:val="Ninguno"/>
          <w:rFonts w:ascii="Arial" w:hAnsi="Arial"/>
        </w:rPr>
        <w:t xml:space="preserve">N A LOS </w:t>
      </w:r>
      <w:r w:rsidR="0027196F">
        <w:rPr>
          <w:rStyle w:val="Ninguno"/>
          <w:rFonts w:ascii="Arial" w:hAnsi="Arial"/>
        </w:rPr>
        <w:t>16</w:t>
      </w:r>
      <w:r>
        <w:rPr>
          <w:rStyle w:val="Ninguno"/>
          <w:rFonts w:ascii="Arial" w:hAnsi="Arial"/>
        </w:rPr>
        <w:t xml:space="preserve"> D</w:t>
      </w:r>
      <w:r>
        <w:rPr>
          <w:rStyle w:val="Ninguno"/>
          <w:rFonts w:ascii="Arial" w:hAnsi="Arial"/>
          <w:lang w:val="es-ES_tradnl"/>
        </w:rPr>
        <w:t>Í</w:t>
      </w:r>
      <w:r>
        <w:rPr>
          <w:rStyle w:val="Ninguno"/>
          <w:rFonts w:ascii="Arial" w:hAnsi="Arial"/>
          <w:lang w:val="de-DE"/>
        </w:rPr>
        <w:t>AS DEL MES DE MARZO DEL A</w:t>
      </w:r>
      <w:r>
        <w:rPr>
          <w:rStyle w:val="Ninguno"/>
          <w:rFonts w:ascii="BrowalliaUPC" w:eastAsia="BrowalliaUPC" w:hAnsi="BrowalliaUPC" w:cs="BrowalliaUPC"/>
          <w:sz w:val="36"/>
          <w:szCs w:val="36"/>
          <w:lang w:val="es-ES_tradnl"/>
        </w:rPr>
        <w:t>Ñ</w:t>
      </w:r>
      <w:r>
        <w:rPr>
          <w:rStyle w:val="Ninguno"/>
          <w:rFonts w:ascii="Arial" w:hAnsi="Arial"/>
          <w:lang w:val="pt-PT"/>
        </w:rPr>
        <w:t>O 2022.</w:t>
      </w:r>
    </w:p>
    <w:p w:rsidR="005E5B73" w:rsidRDefault="005E5B73">
      <w:pPr>
        <w:pStyle w:val="Cuerpo"/>
        <w:rPr>
          <w:rStyle w:val="Ninguno"/>
          <w:rFonts w:ascii="Arial" w:eastAsia="Arial" w:hAnsi="Arial" w:cs="Arial"/>
        </w:rPr>
      </w:pPr>
    </w:p>
    <w:p w:rsidR="005E5B73" w:rsidRDefault="005E5B73">
      <w:pPr>
        <w:pStyle w:val="Cuerpo"/>
        <w:rPr>
          <w:rStyle w:val="Ninguno"/>
          <w:rFonts w:ascii="Arial" w:eastAsia="Arial" w:hAnsi="Arial" w:cs="Arial"/>
        </w:rPr>
      </w:pPr>
    </w:p>
    <w:p w:rsidR="005E5B73" w:rsidRDefault="00DB7C7A">
      <w:pPr>
        <w:pStyle w:val="Cuerpo"/>
        <w:jc w:val="center"/>
        <w:rPr>
          <w:rStyle w:val="Ninguno"/>
          <w:rFonts w:ascii="Arial" w:eastAsia="Arial" w:hAnsi="Arial" w:cs="Arial"/>
          <w:b/>
          <w:bCs/>
        </w:rPr>
      </w:pPr>
      <w:r>
        <w:rPr>
          <w:rStyle w:val="Ninguno"/>
          <w:rFonts w:ascii="Arial" w:hAnsi="Arial"/>
          <w:b/>
          <w:bCs/>
          <w:lang w:val="it-IT"/>
        </w:rPr>
        <w:t>Atentamente</w:t>
      </w:r>
    </w:p>
    <w:p w:rsidR="005E5B73" w:rsidRDefault="005E5B73">
      <w:pPr>
        <w:pStyle w:val="Cuerpo"/>
        <w:jc w:val="center"/>
        <w:rPr>
          <w:rStyle w:val="Ninguno"/>
          <w:rFonts w:ascii="Arial" w:eastAsia="Arial" w:hAnsi="Arial" w:cs="Arial"/>
          <w:b/>
          <w:bCs/>
        </w:rPr>
      </w:pPr>
    </w:p>
    <w:p w:rsidR="005E5B73" w:rsidRDefault="005E5B73">
      <w:pPr>
        <w:pStyle w:val="Cuerpo"/>
        <w:jc w:val="center"/>
        <w:rPr>
          <w:rStyle w:val="Ninguno"/>
          <w:rFonts w:ascii="Arial" w:eastAsia="Arial" w:hAnsi="Arial" w:cs="Arial"/>
          <w:b/>
          <w:bCs/>
        </w:rPr>
      </w:pPr>
    </w:p>
    <w:p w:rsidR="005E5B73" w:rsidRDefault="005E5B73">
      <w:pPr>
        <w:pStyle w:val="Cuerpo"/>
        <w:jc w:val="center"/>
        <w:rPr>
          <w:rStyle w:val="Ninguno"/>
          <w:rFonts w:ascii="Arial" w:eastAsia="Arial" w:hAnsi="Arial" w:cs="Arial"/>
          <w:b/>
          <w:bCs/>
        </w:rPr>
      </w:pPr>
    </w:p>
    <w:p w:rsidR="005E5B73" w:rsidRDefault="00DB7C7A">
      <w:pPr>
        <w:pStyle w:val="Cuerpo"/>
        <w:jc w:val="center"/>
        <w:rPr>
          <w:rStyle w:val="Ninguno"/>
          <w:rFonts w:ascii="Arial" w:eastAsia="Arial" w:hAnsi="Arial" w:cs="Arial"/>
          <w:b/>
          <w:bCs/>
        </w:rPr>
      </w:pPr>
      <w:r w:rsidRPr="00977F5F">
        <w:rPr>
          <w:rStyle w:val="Ninguno"/>
          <w:rFonts w:ascii="Arial" w:hAnsi="Arial"/>
          <w:b/>
          <w:bCs/>
        </w:rPr>
        <w:t>__________________________________</w:t>
      </w:r>
    </w:p>
    <w:p w:rsidR="005E5B73" w:rsidRDefault="00DB7C7A">
      <w:pPr>
        <w:pStyle w:val="Cuerpo"/>
        <w:jc w:val="center"/>
        <w:rPr>
          <w:rStyle w:val="Ninguno"/>
          <w:rFonts w:ascii="Arial" w:eastAsia="Arial" w:hAnsi="Arial" w:cs="Arial"/>
          <w:b/>
          <w:bCs/>
        </w:rPr>
      </w:pPr>
      <w:r>
        <w:rPr>
          <w:rStyle w:val="Ninguno"/>
          <w:rFonts w:ascii="Arial" w:hAnsi="Arial"/>
          <w:b/>
          <w:bCs/>
          <w:lang w:val="de-DE"/>
        </w:rPr>
        <w:t>DIPUTADA RUBI A. BE CHAN</w:t>
      </w:r>
    </w:p>
    <w:p w:rsidR="005E5B73" w:rsidRDefault="00DB7C7A">
      <w:pPr>
        <w:pStyle w:val="Cuerpo"/>
        <w:jc w:val="center"/>
        <w:rPr>
          <w:rStyle w:val="Ninguno"/>
          <w:rFonts w:ascii="Arial" w:eastAsia="Arial" w:hAnsi="Arial" w:cs="Arial"/>
          <w:b/>
          <w:bCs/>
        </w:rPr>
      </w:pPr>
      <w:r>
        <w:rPr>
          <w:rStyle w:val="Ninguno"/>
          <w:rFonts w:ascii="Arial" w:hAnsi="Arial"/>
          <w:b/>
          <w:bCs/>
          <w:lang w:val="es-ES_tradnl"/>
        </w:rPr>
        <w:t>Presidenta de la Comisión Especial</w:t>
      </w:r>
    </w:p>
    <w:p w:rsidR="005E5B73" w:rsidRDefault="00DB7C7A">
      <w:pPr>
        <w:pStyle w:val="Cuerpo"/>
        <w:jc w:val="center"/>
        <w:rPr>
          <w:rStyle w:val="Ninguno"/>
          <w:rFonts w:ascii="Arial" w:eastAsia="Arial" w:hAnsi="Arial" w:cs="Arial"/>
          <w:b/>
          <w:bCs/>
        </w:rPr>
      </w:pPr>
      <w:r>
        <w:rPr>
          <w:rStyle w:val="Ninguno"/>
          <w:rFonts w:ascii="Arial" w:hAnsi="Arial"/>
          <w:b/>
          <w:bCs/>
          <w:lang w:val="it-IT"/>
        </w:rPr>
        <w:t>De Desarrollo Humano e Inclusi</w:t>
      </w:r>
      <w:r>
        <w:rPr>
          <w:rStyle w:val="Ninguno"/>
          <w:rFonts w:ascii="Arial" w:hAnsi="Arial"/>
          <w:b/>
          <w:bCs/>
          <w:lang w:val="es-ES_tradnl"/>
        </w:rPr>
        <w:t>ó</w:t>
      </w:r>
      <w:r>
        <w:rPr>
          <w:rStyle w:val="Ninguno"/>
          <w:rFonts w:ascii="Arial" w:hAnsi="Arial"/>
          <w:b/>
          <w:bCs/>
        </w:rPr>
        <w:t>n de</w:t>
      </w:r>
    </w:p>
    <w:p w:rsidR="005E5B73" w:rsidRDefault="00DB7C7A">
      <w:pPr>
        <w:pStyle w:val="Cuerpo"/>
        <w:jc w:val="center"/>
      </w:pPr>
      <w:r>
        <w:rPr>
          <w:rStyle w:val="Ninguno"/>
          <w:rFonts w:ascii="Arial" w:hAnsi="Arial"/>
          <w:b/>
          <w:bCs/>
          <w:lang w:val="es-ES_tradnl"/>
        </w:rPr>
        <w:t>Grupos en Situación de Vulnerabilidad.</w:t>
      </w:r>
    </w:p>
    <w:sectPr w:rsidR="005E5B73">
      <w:headerReference w:type="default" r:id="rId6"/>
      <w:footerReference w:type="default" r:id="rId7"/>
      <w:pgSz w:w="12260" w:h="15860"/>
      <w:pgMar w:top="1417" w:right="1701" w:bottom="1417" w:left="1701" w:header="252"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B79" w:rsidRDefault="00E53B79">
      <w:r>
        <w:separator/>
      </w:r>
    </w:p>
  </w:endnote>
  <w:endnote w:type="continuationSeparator" w:id="0">
    <w:p w:rsidR="00E53B79" w:rsidRDefault="00E5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owalliaUPC">
    <w:altName w:val="Microsoft Sans Serif"/>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B73" w:rsidRDefault="00DB7C7A">
    <w:pPr>
      <w:pStyle w:val="Piedepgina"/>
      <w:jc w:val="center"/>
    </w:pPr>
    <w:r>
      <w:rPr>
        <w:rStyle w:val="Ninguno"/>
        <w:rFonts w:ascii="Arial" w:hAnsi="Arial"/>
        <w:color w:val="222222"/>
        <w:sz w:val="21"/>
        <w:szCs w:val="21"/>
        <w:u w:color="222222"/>
        <w:shd w:val="clear" w:color="auto" w:fill="FFFFFF"/>
      </w:rPr>
      <w:t>Periférico Poniente Tablaje Catastral 33083, Juan Pablo II, 97246 Mérida, Yucatán.</w:t>
    </w:r>
  </w:p>
  <w:p w:rsidR="005E5B73" w:rsidRDefault="005E5B73">
    <w:pPr>
      <w:pStyle w:val="Piedepgina"/>
      <w:jc w:val="center"/>
    </w:pPr>
  </w:p>
  <w:p w:rsidR="005E5B73" w:rsidRDefault="00DB7C7A">
    <w:pPr>
      <w:pStyle w:val="Piedepgina"/>
      <w:jc w:val="center"/>
    </w:pPr>
    <w:r>
      <w:rPr>
        <w:rStyle w:val="Ninguno"/>
      </w:rPr>
      <w:t>rubi.be@congresoyucatan.gob.mx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B79" w:rsidRDefault="00E53B79">
      <w:r>
        <w:separator/>
      </w:r>
    </w:p>
  </w:footnote>
  <w:footnote w:type="continuationSeparator" w:id="0">
    <w:p w:rsidR="00E53B79" w:rsidRDefault="00E53B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B73" w:rsidRDefault="00DB7C7A">
    <w:pPr>
      <w:pStyle w:val="Cuerpo"/>
      <w:spacing w:before="10"/>
      <w:ind w:left="3" w:right="3"/>
      <w:jc w:val="right"/>
      <w:rPr>
        <w:rStyle w:val="Ninguno"/>
        <w:rFonts w:ascii="Times New Roman" w:hAnsi="Times New Roman"/>
        <w:sz w:val="24"/>
        <w:szCs w:val="24"/>
      </w:rPr>
    </w:pPr>
    <w:r>
      <w:rPr>
        <w:rFonts w:ascii="Times New Roman" w:hAnsi="Times New Roman"/>
        <w:noProof/>
        <w:sz w:val="24"/>
        <w:szCs w:val="24"/>
      </w:rPr>
      <mc:AlternateContent>
        <mc:Choice Requires="wpg">
          <w:drawing>
            <wp:anchor distT="152400" distB="152400" distL="152400" distR="152400" simplePos="0" relativeHeight="251658240" behindDoc="1" locked="0" layoutInCell="1" allowOverlap="1">
              <wp:simplePos x="0" y="0"/>
              <wp:positionH relativeFrom="page">
                <wp:posOffset>5391150</wp:posOffset>
              </wp:positionH>
              <wp:positionV relativeFrom="page">
                <wp:posOffset>542925</wp:posOffset>
              </wp:positionV>
              <wp:extent cx="1181100" cy="972820"/>
              <wp:effectExtent l="0" t="0" r="0" b="0"/>
              <wp:wrapNone/>
              <wp:docPr id="1073741827" name="officeArt object" descr="Grupo 2"/>
              <wp:cNvGraphicFramePr/>
              <a:graphic xmlns:a="http://schemas.openxmlformats.org/drawingml/2006/main">
                <a:graphicData uri="http://schemas.microsoft.com/office/word/2010/wordprocessingGroup">
                  <wpg:wgp>
                    <wpg:cNvGrpSpPr/>
                    <wpg:grpSpPr>
                      <a:xfrm>
                        <a:off x="0" y="0"/>
                        <a:ext cx="1181100" cy="972820"/>
                        <a:chOff x="0" y="0"/>
                        <a:chExt cx="1181100" cy="972819"/>
                      </a:xfrm>
                    </wpg:grpSpPr>
                    <pic:pic xmlns:pic="http://schemas.openxmlformats.org/drawingml/2006/picture">
                      <pic:nvPicPr>
                        <pic:cNvPr id="1073741825" name="Picture 6" descr="Picture 6"/>
                        <pic:cNvPicPr>
                          <a:picLocks noChangeAspect="1"/>
                        </pic:cNvPicPr>
                      </pic:nvPicPr>
                      <pic:blipFill>
                        <a:blip r:embed="rId1">
                          <a:extLst/>
                        </a:blip>
                        <a:stretch>
                          <a:fillRect/>
                        </a:stretch>
                      </pic:blipFill>
                      <pic:spPr>
                        <a:xfrm>
                          <a:off x="101841" y="0"/>
                          <a:ext cx="1011806" cy="730497"/>
                        </a:xfrm>
                        <a:prstGeom prst="rect">
                          <a:avLst/>
                        </a:prstGeom>
                        <a:ln w="12700" cap="flat">
                          <a:noFill/>
                          <a:miter lim="400000"/>
                        </a:ln>
                        <a:effectLst/>
                      </pic:spPr>
                    </pic:pic>
                    <wps:wsp>
                      <wps:cNvPr id="1073741826" name="Rectangle 5"/>
                      <wps:cNvSpPr/>
                      <wps:spPr>
                        <a:xfrm>
                          <a:off x="0" y="671016"/>
                          <a:ext cx="1181100" cy="301804"/>
                        </a:xfrm>
                        <a:prstGeom prst="rect">
                          <a:avLst/>
                        </a:prstGeom>
                        <a:solidFill>
                          <a:srgbClr val="FFFFFF"/>
                        </a:solidFill>
                        <a:ln w="12700" cap="flat">
                          <a:noFill/>
                          <a:miter lim="400000"/>
                        </a:ln>
                        <a:effectLst/>
                      </wps:spPr>
                      <wps:bodyPr/>
                    </wps:wsp>
                  </wpg:wgp>
                </a:graphicData>
              </a:graphic>
            </wp:anchor>
          </w:drawing>
        </mc:Choice>
        <mc:Fallback>
          <w:pict>
            <v:group w14:anchorId="1DC90C7D" id="officeArt object" o:spid="_x0000_s1026" alt="Grupo 2" style="position:absolute;margin-left:424.5pt;margin-top:42.75pt;width:93pt;height:76.6pt;z-index:-251658240;mso-wrap-distance-left:12pt;mso-wrap-distance-top:12pt;mso-wrap-distance-right:12pt;mso-wrap-distance-bottom:12pt;mso-position-horizontal-relative:page;mso-position-vertical-relative:page" coordsize="11811,97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Picture 6" style="position:absolute;left:1018;width:10118;height:7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" strokeweight="1pt">
                <v:stroke miterlimit="4"/>
                <v:imagedata r:id="rId2" o:title="Picture 6"/>
                <v:path arrowok="t"/>
              </v:shape>
              <v:rect id="Rectangle 5" o:spid="_x0000_s1028" style="position:absolute;top:6710;width:11811;height:3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" stroked="f" strokeweight="1pt">
                <v:stroke miterlimit="4"/>
              </v:rect>
              <w10:wrap anchorx="page" anchory="page"/>
            </v:group>
          </w:pict>
        </mc:Fallback>
      </mc:AlternateContent>
    </w:r>
    <w:r>
      <w:rPr>
        <w:rFonts w:ascii="Times New Roman" w:hAnsi="Times New Roman"/>
        <w:noProof/>
        <w:sz w:val="24"/>
        <w:szCs w:val="24"/>
      </w:rPr>
      <w:drawing>
        <wp:anchor distT="152400" distB="152400" distL="152400" distR="152400" simplePos="0" relativeHeight="251659264" behindDoc="1" locked="0" layoutInCell="1" allowOverlap="1">
          <wp:simplePos x="0" y="0"/>
          <wp:positionH relativeFrom="page">
            <wp:posOffset>1123950</wp:posOffset>
          </wp:positionH>
          <wp:positionV relativeFrom="page">
            <wp:posOffset>321945</wp:posOffset>
          </wp:positionV>
          <wp:extent cx="2400300" cy="843281"/>
          <wp:effectExtent l="0" t="0" r="0" b="0"/>
          <wp:wrapNone/>
          <wp:docPr id="1073741828" name="officeArt object" descr="Imagen 1"/>
          <wp:cNvGraphicFramePr/>
          <a:graphic xmlns:a="http://schemas.openxmlformats.org/drawingml/2006/main">
            <a:graphicData uri="http://schemas.openxmlformats.org/drawingml/2006/picture">
              <pic:pic xmlns:pic="http://schemas.openxmlformats.org/drawingml/2006/picture">
                <pic:nvPicPr>
                  <pic:cNvPr id="1073741828" name="Imagen 1" descr="Imagen 1"/>
                  <pic:cNvPicPr>
                    <a:picLocks noChangeAspect="1"/>
                  </pic:cNvPicPr>
                </pic:nvPicPr>
                <pic:blipFill>
                  <a:blip r:embed="rId3">
                    <a:extLst/>
                  </a:blip>
                  <a:stretch>
                    <a:fillRect/>
                  </a:stretch>
                </pic:blipFill>
                <pic:spPr>
                  <a:xfrm>
                    <a:off x="0" y="0"/>
                    <a:ext cx="2400300" cy="843281"/>
                  </a:xfrm>
                  <a:prstGeom prst="rect">
                    <a:avLst/>
                  </a:prstGeom>
                  <a:ln w="12700" cap="flat">
                    <a:noFill/>
                    <a:miter lim="400000"/>
                  </a:ln>
                  <a:effectLst/>
                </pic:spPr>
              </pic:pic>
            </a:graphicData>
          </a:graphic>
        </wp:anchor>
      </w:drawing>
    </w:r>
  </w:p>
  <w:p w:rsidR="005E5B73" w:rsidRDefault="005E5B73">
    <w:pPr>
      <w:pStyle w:val="Cuerpo"/>
      <w:spacing w:before="10"/>
      <w:ind w:left="3" w:right="3"/>
      <w:jc w:val="right"/>
      <w:rPr>
        <w:rStyle w:val="Ninguno"/>
        <w:rFonts w:ascii="Times New Roman" w:hAnsi="Times New Roman"/>
        <w:sz w:val="24"/>
        <w:szCs w:val="24"/>
      </w:rPr>
    </w:pPr>
  </w:p>
  <w:p w:rsidR="005E5B73" w:rsidRDefault="005E5B73">
    <w:pPr>
      <w:pStyle w:val="Cuerpo"/>
      <w:spacing w:before="10"/>
      <w:ind w:left="3" w:right="3"/>
      <w:jc w:val="right"/>
      <w:rPr>
        <w:rStyle w:val="Ninguno"/>
        <w:rFonts w:ascii="Times New Roman" w:hAnsi="Times New Roman"/>
        <w:sz w:val="24"/>
        <w:szCs w:val="24"/>
      </w:rPr>
    </w:pPr>
  </w:p>
  <w:p w:rsidR="005E5B73" w:rsidRDefault="005E5B73">
    <w:pPr>
      <w:pStyle w:val="Cuerpo"/>
      <w:spacing w:before="10"/>
      <w:ind w:left="3" w:right="3"/>
      <w:jc w:val="right"/>
      <w:rPr>
        <w:rStyle w:val="Ninguno"/>
        <w:rFonts w:ascii="Times New Roman" w:hAnsi="Times New Roman"/>
        <w:sz w:val="24"/>
        <w:szCs w:val="24"/>
      </w:rPr>
    </w:pPr>
  </w:p>
  <w:p w:rsidR="005E5B73" w:rsidRDefault="005E5B73">
    <w:pPr>
      <w:pStyle w:val="Cuerpo"/>
      <w:spacing w:before="10"/>
      <w:ind w:left="3" w:right="3"/>
      <w:jc w:val="right"/>
      <w:rPr>
        <w:rStyle w:val="Ninguno"/>
        <w:rFonts w:ascii="Times New Roman" w:hAnsi="Times New Roman"/>
        <w:sz w:val="24"/>
        <w:szCs w:val="24"/>
      </w:rPr>
    </w:pPr>
  </w:p>
  <w:p w:rsidR="005E5B73" w:rsidRDefault="005E5B73">
    <w:pPr>
      <w:pStyle w:val="Cuerpo"/>
      <w:spacing w:before="10"/>
      <w:ind w:left="3" w:right="3"/>
      <w:jc w:val="right"/>
      <w:rPr>
        <w:rStyle w:val="Ninguno"/>
        <w:rFonts w:ascii="Times New Roman" w:hAnsi="Times New Roman"/>
        <w:sz w:val="24"/>
        <w:szCs w:val="24"/>
      </w:rPr>
    </w:pPr>
  </w:p>
  <w:p w:rsidR="005E5B73" w:rsidRDefault="005E5B73">
    <w:pPr>
      <w:pStyle w:val="Cuerpo"/>
      <w:spacing w:before="10"/>
      <w:ind w:left="3" w:right="3"/>
      <w:jc w:val="right"/>
      <w:rPr>
        <w:rStyle w:val="Ninguno"/>
        <w:rFonts w:ascii="Times New Roman" w:hAnsi="Times New Roman"/>
        <w:sz w:val="24"/>
        <w:szCs w:val="24"/>
      </w:rPr>
    </w:pPr>
  </w:p>
  <w:p w:rsidR="005E5B73" w:rsidRDefault="005E5B73">
    <w:pPr>
      <w:pStyle w:val="Cuerpo"/>
      <w:spacing w:before="10"/>
      <w:ind w:left="3" w:right="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B73"/>
    <w:rsid w:val="002114E6"/>
    <w:rsid w:val="0027196F"/>
    <w:rsid w:val="0037072E"/>
    <w:rsid w:val="00417181"/>
    <w:rsid w:val="004D0BCF"/>
    <w:rsid w:val="005E5B73"/>
    <w:rsid w:val="00977F5F"/>
    <w:rsid w:val="00DB7C7A"/>
    <w:rsid w:val="00E53B79"/>
    <w:rsid w:val="00F640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7ECE6"/>
  <w15:docId w15:val="{6CCD68BF-007B-4D87-B16B-C0C638E9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pPr>
      <w:widowControl w:val="0"/>
    </w:pPr>
    <w:rPr>
      <w:rFonts w:ascii="Tahoma" w:hAnsi="Tahoma" w:cs="Arial Unicode MS"/>
      <w:color w:val="000000"/>
      <w:sz w:val="22"/>
      <w:szCs w:val="22"/>
      <w:u w:color="000000"/>
      <w14:textOutline w14:w="0" w14:cap="flat" w14:cmpd="sng" w14:algn="ctr">
        <w14:noFill/>
        <w14:prstDash w14:val="solid"/>
        <w14:bevel/>
      </w14:textOutline>
    </w:rPr>
  </w:style>
  <w:style w:type="character" w:customStyle="1" w:styleId="Ninguno">
    <w:name w:val="Ninguno"/>
  </w:style>
  <w:style w:type="paragraph" w:styleId="Piedepgina">
    <w:name w:val="footer"/>
    <w:pPr>
      <w:widowControl w:val="0"/>
      <w:tabs>
        <w:tab w:val="center" w:pos="4419"/>
        <w:tab w:val="right" w:pos="8838"/>
      </w:tabs>
    </w:pPr>
    <w:rPr>
      <w:rFonts w:ascii="Tahoma" w:hAnsi="Tahoma" w:cs="Arial Unicode MS"/>
      <w:color w:val="000000"/>
      <w:sz w:val="22"/>
      <w:szCs w:val="22"/>
      <w:u w:color="000000"/>
      <w:lang w:val="es-ES_tradnl"/>
    </w:rPr>
  </w:style>
  <w:style w:type="paragraph" w:customStyle="1" w:styleId="Predeterminado">
    <w:name w:val="Predeterminado"/>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77F5F"/>
    <w:rPr>
      <w:rFonts w:ascii="Tahoma" w:hAnsi="Tahoma" w:cs="Tahoma"/>
      <w:sz w:val="16"/>
      <w:szCs w:val="16"/>
    </w:rPr>
  </w:style>
  <w:style w:type="character" w:customStyle="1" w:styleId="TextodegloboCar">
    <w:name w:val="Texto de globo Car"/>
    <w:basedOn w:val="Fuentedeprrafopredeter"/>
    <w:link w:val="Textodeglobo"/>
    <w:uiPriority w:val="99"/>
    <w:semiHidden/>
    <w:rsid w:val="00977F5F"/>
    <w:rPr>
      <w:rFonts w:ascii="Tahoma" w:hAnsi="Tahoma" w:cs="Tahoma"/>
      <w:sz w:val="16"/>
      <w:szCs w:val="16"/>
      <w:lang w:val="en-US" w:eastAsia="en-US"/>
    </w:rPr>
  </w:style>
  <w:style w:type="paragraph" w:styleId="Encabezado">
    <w:name w:val="header"/>
    <w:basedOn w:val="Normal"/>
    <w:link w:val="EncabezadoCar"/>
    <w:uiPriority w:val="99"/>
    <w:unhideWhenUsed/>
    <w:rsid w:val="00977F5F"/>
    <w:pPr>
      <w:tabs>
        <w:tab w:val="center" w:pos="4419"/>
        <w:tab w:val="right" w:pos="8838"/>
      </w:tabs>
    </w:pPr>
  </w:style>
  <w:style w:type="character" w:customStyle="1" w:styleId="EncabezadoCar">
    <w:name w:val="Encabezado Car"/>
    <w:basedOn w:val="Fuentedeprrafopredeter"/>
    <w:link w:val="Encabezado"/>
    <w:uiPriority w:val="99"/>
    <w:rsid w:val="00977F5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3604</Words>
  <Characters>19828</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US-CPU-0770</dc:creator>
  <cp:lastModifiedBy>Mildred Manzanilla</cp:lastModifiedBy>
  <cp:revision>4</cp:revision>
  <cp:lastPrinted>2022-03-24T16:09:00Z</cp:lastPrinted>
  <dcterms:created xsi:type="dcterms:W3CDTF">2022-03-23T20:55:00Z</dcterms:created>
  <dcterms:modified xsi:type="dcterms:W3CDTF">2022-03-30T17:41:00Z</dcterms:modified>
</cp:coreProperties>
</file>